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D99" w:rsidRDefault="0081548D" w:rsidP="0081548D">
      <w:pPr>
        <w:pStyle w:val="Geenafstand"/>
        <w:rPr>
          <w:rFonts w:ascii="Times New Roman" w:hAnsi="Times New Roman" w:cs="Times New Roman"/>
          <w:b/>
          <w:bCs/>
          <w:sz w:val="40"/>
          <w:szCs w:val="40"/>
        </w:rPr>
      </w:pPr>
      <w:bookmarkStart w:id="0" w:name="_GoBack"/>
      <w:bookmarkEnd w:id="0"/>
      <w:r w:rsidRPr="0081548D">
        <w:rPr>
          <w:rFonts w:ascii="Times New Roman" w:hAnsi="Times New Roman" w:cs="Times New Roman"/>
          <w:b/>
          <w:bCs/>
          <w:sz w:val="40"/>
          <w:szCs w:val="40"/>
        </w:rPr>
        <w:t>Vinkjes of vonken</w:t>
      </w:r>
    </w:p>
    <w:p w:rsidR="0081548D" w:rsidRDefault="0081548D" w:rsidP="0081548D">
      <w:pPr>
        <w:pStyle w:val="Geenafstand"/>
        <w:rPr>
          <w:rFonts w:ascii="Times New Roman" w:hAnsi="Times New Roman" w:cs="Times New Roman"/>
          <w:b/>
          <w:bCs/>
          <w:sz w:val="24"/>
          <w:szCs w:val="24"/>
        </w:rPr>
      </w:pPr>
    </w:p>
    <w:p w:rsidR="0081548D" w:rsidRDefault="0081548D" w:rsidP="0081548D">
      <w:pPr>
        <w:pStyle w:val="Geenafstand"/>
        <w:rPr>
          <w:rFonts w:ascii="Times New Roman" w:hAnsi="Times New Roman" w:cs="Times New Roman"/>
          <w:sz w:val="24"/>
          <w:szCs w:val="24"/>
        </w:rPr>
      </w:pPr>
      <w:r>
        <w:rPr>
          <w:rFonts w:ascii="Times New Roman" w:hAnsi="Times New Roman" w:cs="Times New Roman"/>
          <w:sz w:val="24"/>
          <w:szCs w:val="24"/>
        </w:rPr>
        <w:t>dr. Jan Dirk Wassenaar</w:t>
      </w:r>
    </w:p>
    <w:p w:rsidR="0081548D" w:rsidRPr="0084578B" w:rsidRDefault="0081548D" w:rsidP="0081548D">
      <w:pPr>
        <w:pStyle w:val="Geenafstand"/>
        <w:rPr>
          <w:rFonts w:ascii="Times New Roman" w:hAnsi="Times New Roman" w:cs="Times New Roman"/>
          <w:i/>
          <w:iCs/>
          <w:sz w:val="24"/>
          <w:szCs w:val="24"/>
        </w:rPr>
      </w:pPr>
    </w:p>
    <w:p w:rsidR="0081548D" w:rsidRPr="0084578B" w:rsidRDefault="0081548D" w:rsidP="0081548D">
      <w:pPr>
        <w:pStyle w:val="Geenafstand"/>
        <w:rPr>
          <w:rFonts w:ascii="Times New Roman" w:hAnsi="Times New Roman" w:cs="Times New Roman"/>
          <w:i/>
          <w:iCs/>
          <w:sz w:val="24"/>
          <w:szCs w:val="24"/>
        </w:rPr>
      </w:pPr>
    </w:p>
    <w:p w:rsidR="00D51D30" w:rsidRPr="0084578B" w:rsidRDefault="0081548D" w:rsidP="0081548D">
      <w:pPr>
        <w:pStyle w:val="Geenafstand"/>
        <w:rPr>
          <w:rFonts w:ascii="Times New Roman" w:hAnsi="Times New Roman" w:cs="Times New Roman"/>
          <w:i/>
          <w:iCs/>
          <w:sz w:val="24"/>
          <w:szCs w:val="24"/>
        </w:rPr>
      </w:pPr>
      <w:r w:rsidRPr="0084578B">
        <w:rPr>
          <w:rFonts w:ascii="Times New Roman" w:hAnsi="Times New Roman" w:cs="Times New Roman"/>
          <w:i/>
          <w:iCs/>
          <w:sz w:val="24"/>
          <w:szCs w:val="24"/>
        </w:rPr>
        <w:t>‘Gaat</w:t>
      </w:r>
      <w:r w:rsidR="005305F4">
        <w:rPr>
          <w:rFonts w:ascii="Times New Roman" w:hAnsi="Times New Roman" w:cs="Times New Roman"/>
          <w:i/>
          <w:iCs/>
          <w:sz w:val="24"/>
          <w:szCs w:val="24"/>
        </w:rPr>
        <w:t xml:space="preserve"> </w:t>
      </w:r>
      <w:r w:rsidRPr="0084578B">
        <w:rPr>
          <w:rFonts w:ascii="Times New Roman" w:hAnsi="Times New Roman" w:cs="Times New Roman"/>
          <w:i/>
          <w:iCs/>
          <w:sz w:val="24"/>
          <w:szCs w:val="24"/>
        </w:rPr>
        <w:t>het nu om vinkjes of om vonken!’</w:t>
      </w:r>
      <w:r w:rsidR="00FB2184" w:rsidRPr="0084578B">
        <w:rPr>
          <w:rFonts w:ascii="Times New Roman" w:hAnsi="Times New Roman" w:cs="Times New Roman"/>
          <w:i/>
          <w:iCs/>
          <w:sz w:val="24"/>
          <w:szCs w:val="24"/>
        </w:rPr>
        <w:t xml:space="preserve"> </w:t>
      </w:r>
      <w:r w:rsidRPr="0084578B">
        <w:rPr>
          <w:rFonts w:ascii="Times New Roman" w:hAnsi="Times New Roman" w:cs="Times New Roman"/>
          <w:i/>
          <w:iCs/>
          <w:sz w:val="24"/>
          <w:szCs w:val="24"/>
        </w:rPr>
        <w:t>Dat beet een kerkenraadsvoorzitter onlangs</w:t>
      </w:r>
      <w:r w:rsidR="00605218" w:rsidRPr="0084578B">
        <w:rPr>
          <w:rFonts w:ascii="Times New Roman" w:hAnsi="Times New Roman" w:cs="Times New Roman"/>
          <w:i/>
          <w:iCs/>
          <w:sz w:val="24"/>
          <w:szCs w:val="24"/>
        </w:rPr>
        <w:t xml:space="preserve"> </w:t>
      </w:r>
      <w:r w:rsidRPr="0084578B">
        <w:rPr>
          <w:rFonts w:ascii="Times New Roman" w:hAnsi="Times New Roman" w:cs="Times New Roman"/>
          <w:i/>
          <w:iCs/>
          <w:sz w:val="24"/>
          <w:szCs w:val="24"/>
        </w:rPr>
        <w:t xml:space="preserve">een classispredikant toe. De predikant had op kerkelijke regels gewezen, en dat was bij de voorzitter helemaal verkeerd gevallen. ‘Vinkjes’ als verkleinwoord duidt al op geringschatting van diens kant, om niet te zeggen van minachting. </w:t>
      </w:r>
      <w:r w:rsidR="00D51D30" w:rsidRPr="0084578B">
        <w:rPr>
          <w:rFonts w:ascii="Times New Roman" w:hAnsi="Times New Roman" w:cs="Times New Roman"/>
          <w:i/>
          <w:iCs/>
          <w:sz w:val="24"/>
          <w:szCs w:val="24"/>
        </w:rPr>
        <w:t>Naar zijn mening</w:t>
      </w:r>
      <w:r w:rsidR="00605218" w:rsidRPr="0084578B">
        <w:rPr>
          <w:rFonts w:ascii="Times New Roman" w:hAnsi="Times New Roman" w:cs="Times New Roman"/>
          <w:i/>
          <w:iCs/>
          <w:sz w:val="24"/>
          <w:szCs w:val="24"/>
        </w:rPr>
        <w:t xml:space="preserve"> </w:t>
      </w:r>
      <w:r w:rsidR="00D51D30" w:rsidRPr="0084578B">
        <w:rPr>
          <w:rFonts w:ascii="Times New Roman" w:hAnsi="Times New Roman" w:cs="Times New Roman"/>
          <w:i/>
          <w:iCs/>
          <w:sz w:val="24"/>
          <w:szCs w:val="24"/>
        </w:rPr>
        <w:t>zou</w:t>
      </w:r>
      <w:r w:rsidR="00605218" w:rsidRPr="0084578B">
        <w:rPr>
          <w:rFonts w:ascii="Times New Roman" w:hAnsi="Times New Roman" w:cs="Times New Roman"/>
          <w:i/>
          <w:iCs/>
          <w:sz w:val="24"/>
          <w:szCs w:val="24"/>
        </w:rPr>
        <w:t xml:space="preserve"> op het kerkelijke erf </w:t>
      </w:r>
      <w:r w:rsidR="005305F4">
        <w:rPr>
          <w:rFonts w:ascii="Times New Roman" w:hAnsi="Times New Roman" w:cs="Times New Roman"/>
          <w:i/>
          <w:iCs/>
          <w:sz w:val="24"/>
          <w:szCs w:val="24"/>
        </w:rPr>
        <w:t xml:space="preserve">te veel nadruk liggen op </w:t>
      </w:r>
      <w:r w:rsidRPr="0084578B">
        <w:rPr>
          <w:rFonts w:ascii="Times New Roman" w:hAnsi="Times New Roman" w:cs="Times New Roman"/>
          <w:i/>
          <w:iCs/>
          <w:sz w:val="24"/>
          <w:szCs w:val="24"/>
        </w:rPr>
        <w:t>het voldoen</w:t>
      </w:r>
      <w:r w:rsidR="00D51D30" w:rsidRPr="0084578B">
        <w:rPr>
          <w:rFonts w:ascii="Times New Roman" w:hAnsi="Times New Roman" w:cs="Times New Roman"/>
          <w:i/>
          <w:iCs/>
          <w:sz w:val="24"/>
          <w:szCs w:val="24"/>
        </w:rPr>
        <w:t xml:space="preserve"> </w:t>
      </w:r>
      <w:r w:rsidRPr="0084578B">
        <w:rPr>
          <w:rFonts w:ascii="Times New Roman" w:hAnsi="Times New Roman" w:cs="Times New Roman"/>
          <w:i/>
          <w:iCs/>
          <w:sz w:val="24"/>
          <w:szCs w:val="24"/>
        </w:rPr>
        <w:t xml:space="preserve">aan wat in de kerkorde </w:t>
      </w:r>
      <w:r w:rsidR="00605218" w:rsidRPr="0084578B">
        <w:rPr>
          <w:rFonts w:ascii="Times New Roman" w:hAnsi="Times New Roman" w:cs="Times New Roman"/>
          <w:i/>
          <w:iCs/>
          <w:sz w:val="24"/>
          <w:szCs w:val="24"/>
        </w:rPr>
        <w:t xml:space="preserve">allemaal wel niet </w:t>
      </w:r>
      <w:r w:rsidRPr="0084578B">
        <w:rPr>
          <w:rFonts w:ascii="Times New Roman" w:hAnsi="Times New Roman" w:cs="Times New Roman"/>
          <w:i/>
          <w:iCs/>
          <w:sz w:val="24"/>
          <w:szCs w:val="24"/>
        </w:rPr>
        <w:t>is</w:t>
      </w:r>
      <w:r w:rsidR="005305F4">
        <w:rPr>
          <w:rFonts w:ascii="Times New Roman" w:hAnsi="Times New Roman" w:cs="Times New Roman"/>
          <w:i/>
          <w:iCs/>
          <w:sz w:val="24"/>
          <w:szCs w:val="24"/>
        </w:rPr>
        <w:t xml:space="preserve"> bepaald. Veeleer zou er </w:t>
      </w:r>
      <w:r w:rsidR="00605218" w:rsidRPr="0084578B">
        <w:rPr>
          <w:rFonts w:ascii="Times New Roman" w:hAnsi="Times New Roman" w:cs="Times New Roman"/>
          <w:i/>
          <w:iCs/>
          <w:sz w:val="24"/>
          <w:szCs w:val="24"/>
        </w:rPr>
        <w:t xml:space="preserve">alle </w:t>
      </w:r>
      <w:r w:rsidRPr="0084578B">
        <w:rPr>
          <w:rFonts w:ascii="Times New Roman" w:hAnsi="Times New Roman" w:cs="Times New Roman"/>
          <w:i/>
          <w:iCs/>
          <w:sz w:val="24"/>
          <w:szCs w:val="24"/>
        </w:rPr>
        <w:t xml:space="preserve">ruimte </w:t>
      </w:r>
      <w:r w:rsidR="00577E48" w:rsidRPr="0084578B">
        <w:rPr>
          <w:rFonts w:ascii="Times New Roman" w:hAnsi="Times New Roman" w:cs="Times New Roman"/>
          <w:i/>
          <w:iCs/>
          <w:sz w:val="24"/>
          <w:szCs w:val="24"/>
        </w:rPr>
        <w:t xml:space="preserve">moeten </w:t>
      </w:r>
      <w:r w:rsidRPr="0084578B">
        <w:rPr>
          <w:rFonts w:ascii="Times New Roman" w:hAnsi="Times New Roman" w:cs="Times New Roman"/>
          <w:i/>
          <w:iCs/>
          <w:sz w:val="24"/>
          <w:szCs w:val="24"/>
        </w:rPr>
        <w:t xml:space="preserve">zijn voor </w:t>
      </w:r>
      <w:r w:rsidR="00FB2184" w:rsidRPr="0084578B">
        <w:rPr>
          <w:rFonts w:ascii="Times New Roman" w:hAnsi="Times New Roman" w:cs="Times New Roman"/>
          <w:i/>
          <w:iCs/>
          <w:sz w:val="24"/>
          <w:szCs w:val="24"/>
        </w:rPr>
        <w:t xml:space="preserve">de </w:t>
      </w:r>
      <w:r w:rsidRPr="0084578B">
        <w:rPr>
          <w:rFonts w:ascii="Times New Roman" w:hAnsi="Times New Roman" w:cs="Times New Roman"/>
          <w:i/>
          <w:iCs/>
          <w:sz w:val="24"/>
          <w:szCs w:val="24"/>
        </w:rPr>
        <w:t>werking van de Heilige</w:t>
      </w:r>
      <w:r w:rsidR="00605218" w:rsidRPr="0084578B">
        <w:rPr>
          <w:rFonts w:ascii="Times New Roman" w:hAnsi="Times New Roman" w:cs="Times New Roman"/>
          <w:i/>
          <w:iCs/>
          <w:sz w:val="24"/>
          <w:szCs w:val="24"/>
        </w:rPr>
        <w:t xml:space="preserve"> </w:t>
      </w:r>
      <w:r w:rsidRPr="0084578B">
        <w:rPr>
          <w:rFonts w:ascii="Times New Roman" w:hAnsi="Times New Roman" w:cs="Times New Roman"/>
          <w:i/>
          <w:iCs/>
          <w:sz w:val="24"/>
          <w:szCs w:val="24"/>
        </w:rPr>
        <w:t>Geest</w:t>
      </w:r>
      <w:r w:rsidR="00577E48" w:rsidRPr="0084578B">
        <w:rPr>
          <w:rFonts w:ascii="Times New Roman" w:hAnsi="Times New Roman" w:cs="Times New Roman"/>
          <w:i/>
          <w:iCs/>
          <w:sz w:val="24"/>
          <w:szCs w:val="24"/>
        </w:rPr>
        <w:t>, die waait waarheen Hij wil</w:t>
      </w:r>
      <w:r w:rsidRPr="0084578B">
        <w:rPr>
          <w:rFonts w:ascii="Times New Roman" w:hAnsi="Times New Roman" w:cs="Times New Roman"/>
          <w:i/>
          <w:iCs/>
          <w:sz w:val="24"/>
          <w:szCs w:val="24"/>
        </w:rPr>
        <w:t>.</w:t>
      </w:r>
      <w:r w:rsidR="00577E48" w:rsidRPr="0084578B">
        <w:rPr>
          <w:rFonts w:ascii="Times New Roman" w:hAnsi="Times New Roman" w:cs="Times New Roman"/>
          <w:i/>
          <w:iCs/>
          <w:sz w:val="24"/>
          <w:szCs w:val="24"/>
        </w:rPr>
        <w:t xml:space="preserve"> </w:t>
      </w:r>
      <w:r w:rsidR="00FB2184" w:rsidRPr="0084578B">
        <w:rPr>
          <w:rFonts w:ascii="Times New Roman" w:hAnsi="Times New Roman" w:cs="Times New Roman"/>
          <w:i/>
          <w:iCs/>
          <w:sz w:val="24"/>
          <w:szCs w:val="24"/>
        </w:rPr>
        <w:t>Anders gezegd: w</w:t>
      </w:r>
      <w:r w:rsidR="00D51D30" w:rsidRPr="0084578B">
        <w:rPr>
          <w:rFonts w:ascii="Times New Roman" w:hAnsi="Times New Roman" w:cs="Times New Roman"/>
          <w:i/>
          <w:iCs/>
          <w:sz w:val="24"/>
          <w:szCs w:val="24"/>
        </w:rPr>
        <w:t xml:space="preserve">eg met de bureaucratische bemoeienis, laten de </w:t>
      </w:r>
      <w:r w:rsidRPr="0084578B">
        <w:rPr>
          <w:rFonts w:ascii="Times New Roman" w:hAnsi="Times New Roman" w:cs="Times New Roman"/>
          <w:i/>
          <w:iCs/>
          <w:sz w:val="24"/>
          <w:szCs w:val="24"/>
        </w:rPr>
        <w:t>vonken</w:t>
      </w:r>
      <w:r w:rsidR="00D51D30" w:rsidRPr="0084578B">
        <w:rPr>
          <w:rFonts w:ascii="Times New Roman" w:hAnsi="Times New Roman" w:cs="Times New Roman"/>
          <w:i/>
          <w:iCs/>
          <w:sz w:val="24"/>
          <w:szCs w:val="24"/>
        </w:rPr>
        <w:t xml:space="preserve"> </w:t>
      </w:r>
      <w:r w:rsidRPr="0084578B">
        <w:rPr>
          <w:rFonts w:ascii="Times New Roman" w:hAnsi="Times New Roman" w:cs="Times New Roman"/>
          <w:i/>
          <w:iCs/>
          <w:sz w:val="24"/>
          <w:szCs w:val="24"/>
        </w:rPr>
        <w:t>er maar van af spatten!</w:t>
      </w:r>
    </w:p>
    <w:p w:rsidR="00E02882" w:rsidRDefault="00E02882" w:rsidP="0081548D">
      <w:pPr>
        <w:pStyle w:val="Geenafstand"/>
        <w:rPr>
          <w:rFonts w:ascii="Times New Roman" w:hAnsi="Times New Roman" w:cs="Times New Roman"/>
          <w:i/>
          <w:iCs/>
          <w:sz w:val="24"/>
          <w:szCs w:val="24"/>
        </w:rPr>
      </w:pPr>
    </w:p>
    <w:p w:rsidR="00E02882" w:rsidRDefault="00E02882" w:rsidP="0081548D">
      <w:pPr>
        <w:pStyle w:val="Geenafstand"/>
        <w:rPr>
          <w:rFonts w:ascii="Times New Roman" w:hAnsi="Times New Roman" w:cs="Times New Roman"/>
          <w:i/>
          <w:iCs/>
          <w:sz w:val="24"/>
          <w:szCs w:val="24"/>
        </w:rPr>
      </w:pPr>
      <w:r>
        <w:rPr>
          <w:rFonts w:ascii="Times New Roman" w:hAnsi="Times New Roman" w:cs="Times New Roman"/>
          <w:i/>
          <w:iCs/>
          <w:noProof/>
          <w:sz w:val="24"/>
          <w:szCs w:val="24"/>
          <w:lang w:eastAsia="nl-NL"/>
        </w:rPr>
        <w:drawing>
          <wp:inline distT="0" distB="0" distL="0" distR="0">
            <wp:extent cx="1990800" cy="1119600"/>
            <wp:effectExtent l="0" t="0" r="0" b="4445"/>
            <wp:docPr id="42620209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02095" name="Afbeelding 426202095"/>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90800" cy="1119600"/>
                    </a:xfrm>
                    <a:prstGeom prst="rect">
                      <a:avLst/>
                    </a:prstGeom>
                  </pic:spPr>
                </pic:pic>
              </a:graphicData>
            </a:graphic>
          </wp:inline>
        </w:drawing>
      </w:r>
    </w:p>
    <w:p w:rsidR="00E02882" w:rsidRPr="0084578B" w:rsidRDefault="00E02882" w:rsidP="0081548D">
      <w:pPr>
        <w:pStyle w:val="Geenafstand"/>
        <w:rPr>
          <w:rFonts w:ascii="Times New Roman" w:hAnsi="Times New Roman" w:cs="Times New Roman"/>
          <w:i/>
          <w:iCs/>
          <w:sz w:val="24"/>
          <w:szCs w:val="24"/>
        </w:rPr>
      </w:pPr>
    </w:p>
    <w:p w:rsidR="00605218" w:rsidRPr="0084578B" w:rsidRDefault="00FB2184" w:rsidP="0081548D">
      <w:pPr>
        <w:pStyle w:val="Geenafstand"/>
        <w:rPr>
          <w:rFonts w:ascii="Times New Roman" w:hAnsi="Times New Roman" w:cs="Times New Roman"/>
          <w:b/>
          <w:bCs/>
          <w:sz w:val="24"/>
          <w:szCs w:val="24"/>
        </w:rPr>
      </w:pPr>
      <w:r w:rsidRPr="0084578B">
        <w:rPr>
          <w:rFonts w:ascii="Times New Roman" w:hAnsi="Times New Roman" w:cs="Times New Roman"/>
          <w:b/>
          <w:bCs/>
          <w:sz w:val="24"/>
          <w:szCs w:val="24"/>
        </w:rPr>
        <w:t>‘op gepaste wijze en in goede orde’</w:t>
      </w:r>
    </w:p>
    <w:p w:rsidR="0081548D" w:rsidRDefault="00D51D30" w:rsidP="0081548D">
      <w:pPr>
        <w:pStyle w:val="Geenafstand"/>
        <w:rPr>
          <w:rFonts w:ascii="Times New Roman" w:hAnsi="Times New Roman" w:cs="Times New Roman"/>
          <w:sz w:val="24"/>
          <w:szCs w:val="24"/>
        </w:rPr>
      </w:pPr>
      <w:r>
        <w:rPr>
          <w:rFonts w:ascii="Times New Roman" w:hAnsi="Times New Roman" w:cs="Times New Roman"/>
          <w:sz w:val="24"/>
          <w:szCs w:val="24"/>
        </w:rPr>
        <w:t xml:space="preserve">Die kerkenraadsvoorzitter was niet de eerste die zich in die geest (of Geest?) uitliet. </w:t>
      </w:r>
      <w:r w:rsidR="00577E48">
        <w:rPr>
          <w:rFonts w:ascii="Times New Roman" w:hAnsi="Times New Roman" w:cs="Times New Roman"/>
          <w:sz w:val="24"/>
          <w:szCs w:val="24"/>
        </w:rPr>
        <w:t xml:space="preserve">Eerder heeft de Duitse geleerde Rudolph </w:t>
      </w:r>
      <w:proofErr w:type="spellStart"/>
      <w:r w:rsidR="00577E48">
        <w:rPr>
          <w:rFonts w:ascii="Times New Roman" w:hAnsi="Times New Roman" w:cs="Times New Roman"/>
          <w:sz w:val="24"/>
          <w:szCs w:val="24"/>
        </w:rPr>
        <w:t>Sohm</w:t>
      </w:r>
      <w:proofErr w:type="spellEnd"/>
      <w:r w:rsidR="00577E48">
        <w:rPr>
          <w:rFonts w:ascii="Times New Roman" w:hAnsi="Times New Roman" w:cs="Times New Roman"/>
          <w:sz w:val="24"/>
          <w:szCs w:val="24"/>
        </w:rPr>
        <w:t xml:space="preserve"> dat gedaan. Dit jaar is het een eeuw geleden dat het tweede deel van zijn magnum opus </w:t>
      </w:r>
      <w:proofErr w:type="spellStart"/>
      <w:r w:rsidR="00577E48" w:rsidRPr="00577E48">
        <w:rPr>
          <w:rFonts w:ascii="Times New Roman" w:hAnsi="Times New Roman" w:cs="Times New Roman"/>
          <w:i/>
          <w:iCs/>
          <w:sz w:val="24"/>
          <w:szCs w:val="24"/>
        </w:rPr>
        <w:t>Kirchenrecht</w:t>
      </w:r>
      <w:proofErr w:type="spellEnd"/>
      <w:r w:rsidR="00577E48">
        <w:rPr>
          <w:rFonts w:ascii="Times New Roman" w:hAnsi="Times New Roman" w:cs="Times New Roman"/>
          <w:sz w:val="24"/>
          <w:szCs w:val="24"/>
        </w:rPr>
        <w:t xml:space="preserve"> gepubliceerd werd</w:t>
      </w:r>
      <w:r w:rsidR="00605218">
        <w:rPr>
          <w:rFonts w:ascii="Times New Roman" w:hAnsi="Times New Roman" w:cs="Times New Roman"/>
          <w:sz w:val="24"/>
          <w:szCs w:val="24"/>
        </w:rPr>
        <w:t xml:space="preserve"> – postuum</w:t>
      </w:r>
      <w:r w:rsidR="00577E48">
        <w:rPr>
          <w:rFonts w:ascii="Times New Roman" w:hAnsi="Times New Roman" w:cs="Times New Roman"/>
          <w:sz w:val="24"/>
          <w:szCs w:val="24"/>
        </w:rPr>
        <w:t>.</w:t>
      </w:r>
      <w:r w:rsidR="00605218">
        <w:rPr>
          <w:rFonts w:ascii="Times New Roman" w:hAnsi="Times New Roman" w:cs="Times New Roman"/>
          <w:sz w:val="24"/>
          <w:szCs w:val="24"/>
        </w:rPr>
        <w:t xml:space="preserve"> </w:t>
      </w:r>
      <w:r w:rsidR="00577E48">
        <w:rPr>
          <w:rFonts w:ascii="Times New Roman" w:hAnsi="Times New Roman" w:cs="Times New Roman"/>
          <w:sz w:val="24"/>
          <w:szCs w:val="24"/>
        </w:rPr>
        <w:t xml:space="preserve">In het tweedelige werk – het eerste deel verscheen in 1892 – betoogde </w:t>
      </w:r>
      <w:proofErr w:type="spellStart"/>
      <w:r w:rsidR="00577E48">
        <w:rPr>
          <w:rFonts w:ascii="Times New Roman" w:hAnsi="Times New Roman" w:cs="Times New Roman"/>
          <w:sz w:val="24"/>
          <w:szCs w:val="24"/>
        </w:rPr>
        <w:t>Sohm</w:t>
      </w:r>
      <w:proofErr w:type="spellEnd"/>
      <w:r w:rsidR="00577E48">
        <w:rPr>
          <w:rFonts w:ascii="Times New Roman" w:hAnsi="Times New Roman" w:cs="Times New Roman"/>
          <w:sz w:val="24"/>
          <w:szCs w:val="24"/>
        </w:rPr>
        <w:t xml:space="preserve"> dat de Vroege Kerk geen kerkorde </w:t>
      </w:r>
      <w:r w:rsidR="00457234">
        <w:rPr>
          <w:rFonts w:ascii="Times New Roman" w:hAnsi="Times New Roman" w:cs="Times New Roman"/>
          <w:sz w:val="24"/>
          <w:szCs w:val="24"/>
        </w:rPr>
        <w:t>kende</w:t>
      </w:r>
      <w:r w:rsidR="00577E48">
        <w:rPr>
          <w:rFonts w:ascii="Times New Roman" w:hAnsi="Times New Roman" w:cs="Times New Roman"/>
          <w:sz w:val="24"/>
          <w:szCs w:val="24"/>
        </w:rPr>
        <w:t>.</w:t>
      </w:r>
      <w:r w:rsidR="00457234">
        <w:rPr>
          <w:rFonts w:ascii="Times New Roman" w:hAnsi="Times New Roman" w:cs="Times New Roman"/>
          <w:sz w:val="24"/>
          <w:szCs w:val="24"/>
        </w:rPr>
        <w:t xml:space="preserve"> </w:t>
      </w:r>
      <w:r w:rsidR="00577E48">
        <w:rPr>
          <w:rFonts w:ascii="Times New Roman" w:hAnsi="Times New Roman" w:cs="Times New Roman"/>
          <w:sz w:val="24"/>
          <w:szCs w:val="24"/>
        </w:rPr>
        <w:t>Regelgeving werd</w:t>
      </w:r>
      <w:r w:rsidR="00FB2184">
        <w:rPr>
          <w:rFonts w:ascii="Times New Roman" w:hAnsi="Times New Roman" w:cs="Times New Roman"/>
          <w:sz w:val="24"/>
          <w:szCs w:val="24"/>
        </w:rPr>
        <w:t xml:space="preserve"> volgens hem</w:t>
      </w:r>
      <w:r w:rsidR="00577E48">
        <w:rPr>
          <w:rFonts w:ascii="Times New Roman" w:hAnsi="Times New Roman" w:cs="Times New Roman"/>
          <w:sz w:val="24"/>
          <w:szCs w:val="24"/>
        </w:rPr>
        <w:t xml:space="preserve"> </w:t>
      </w:r>
      <w:r w:rsidR="0084578B">
        <w:rPr>
          <w:rFonts w:ascii="Times New Roman" w:hAnsi="Times New Roman" w:cs="Times New Roman"/>
          <w:sz w:val="24"/>
          <w:szCs w:val="24"/>
        </w:rPr>
        <w:t>in de eerste tijd van het christendom</w:t>
      </w:r>
      <w:r w:rsidR="00577E48">
        <w:rPr>
          <w:rFonts w:ascii="Times New Roman" w:hAnsi="Times New Roman" w:cs="Times New Roman"/>
          <w:sz w:val="24"/>
          <w:szCs w:val="24"/>
        </w:rPr>
        <w:t xml:space="preserve"> </w:t>
      </w:r>
      <w:r w:rsidR="00EE26E7">
        <w:rPr>
          <w:rFonts w:ascii="Times New Roman" w:hAnsi="Times New Roman" w:cs="Times New Roman"/>
          <w:sz w:val="24"/>
          <w:szCs w:val="24"/>
        </w:rPr>
        <w:t xml:space="preserve">nog </w:t>
      </w:r>
      <w:r w:rsidR="00577E48">
        <w:rPr>
          <w:rFonts w:ascii="Times New Roman" w:hAnsi="Times New Roman" w:cs="Times New Roman"/>
          <w:sz w:val="24"/>
          <w:szCs w:val="24"/>
        </w:rPr>
        <w:t xml:space="preserve">als in strijd met het wezen van de kerk beschouwd. De kerk </w:t>
      </w:r>
      <w:r w:rsidR="00FB2184">
        <w:rPr>
          <w:rFonts w:ascii="Times New Roman" w:hAnsi="Times New Roman" w:cs="Times New Roman"/>
          <w:sz w:val="24"/>
          <w:szCs w:val="24"/>
        </w:rPr>
        <w:t xml:space="preserve">diende </w:t>
      </w:r>
      <w:r w:rsidR="00577E48">
        <w:rPr>
          <w:rFonts w:ascii="Times New Roman" w:hAnsi="Times New Roman" w:cs="Times New Roman"/>
          <w:sz w:val="24"/>
          <w:szCs w:val="24"/>
        </w:rPr>
        <w:t xml:space="preserve">niet </w:t>
      </w:r>
      <w:r w:rsidR="00EE26E7">
        <w:rPr>
          <w:rFonts w:ascii="Times New Roman" w:hAnsi="Times New Roman" w:cs="Times New Roman"/>
          <w:sz w:val="24"/>
          <w:szCs w:val="24"/>
        </w:rPr>
        <w:t xml:space="preserve">op basis van wetten </w:t>
      </w:r>
      <w:r w:rsidR="00577E48">
        <w:rPr>
          <w:rFonts w:ascii="Times New Roman" w:hAnsi="Times New Roman" w:cs="Times New Roman"/>
          <w:sz w:val="24"/>
          <w:szCs w:val="24"/>
        </w:rPr>
        <w:t>bestuurd</w:t>
      </w:r>
      <w:r w:rsidR="0084578B">
        <w:rPr>
          <w:rFonts w:ascii="Times New Roman" w:hAnsi="Times New Roman" w:cs="Times New Roman"/>
          <w:sz w:val="24"/>
          <w:szCs w:val="24"/>
        </w:rPr>
        <w:t xml:space="preserve"> te</w:t>
      </w:r>
      <w:r w:rsidR="00577E48">
        <w:rPr>
          <w:rFonts w:ascii="Times New Roman" w:hAnsi="Times New Roman" w:cs="Times New Roman"/>
          <w:sz w:val="24"/>
          <w:szCs w:val="24"/>
        </w:rPr>
        <w:t xml:space="preserve"> worden, maar door de </w:t>
      </w:r>
      <w:proofErr w:type="spellStart"/>
      <w:r w:rsidR="00577E48" w:rsidRPr="00457234">
        <w:rPr>
          <w:rFonts w:ascii="Times New Roman" w:hAnsi="Times New Roman" w:cs="Times New Roman"/>
          <w:i/>
          <w:iCs/>
          <w:sz w:val="24"/>
          <w:szCs w:val="24"/>
        </w:rPr>
        <w:t>charismata</w:t>
      </w:r>
      <w:proofErr w:type="spellEnd"/>
      <w:r w:rsidR="00577E48" w:rsidRPr="00457234">
        <w:rPr>
          <w:rFonts w:ascii="Times New Roman" w:hAnsi="Times New Roman" w:cs="Times New Roman"/>
          <w:i/>
          <w:iCs/>
          <w:sz w:val="24"/>
          <w:szCs w:val="24"/>
        </w:rPr>
        <w:t xml:space="preserve"> </w:t>
      </w:r>
      <w:r w:rsidR="00577E48">
        <w:rPr>
          <w:rFonts w:ascii="Times New Roman" w:hAnsi="Times New Roman" w:cs="Times New Roman"/>
          <w:sz w:val="24"/>
          <w:szCs w:val="24"/>
        </w:rPr>
        <w:t>oftewel de geestesgaven</w:t>
      </w:r>
      <w:r w:rsidR="00EE26E7">
        <w:rPr>
          <w:rFonts w:ascii="Times New Roman" w:hAnsi="Times New Roman" w:cs="Times New Roman"/>
          <w:sz w:val="24"/>
          <w:szCs w:val="24"/>
        </w:rPr>
        <w:t xml:space="preserve"> geleid </w:t>
      </w:r>
      <w:r w:rsidR="0084578B">
        <w:rPr>
          <w:rFonts w:ascii="Times New Roman" w:hAnsi="Times New Roman" w:cs="Times New Roman"/>
          <w:sz w:val="24"/>
          <w:szCs w:val="24"/>
        </w:rPr>
        <w:t xml:space="preserve">te </w:t>
      </w:r>
      <w:r w:rsidR="00EE26E7">
        <w:rPr>
          <w:rFonts w:ascii="Times New Roman" w:hAnsi="Times New Roman" w:cs="Times New Roman"/>
          <w:sz w:val="24"/>
          <w:szCs w:val="24"/>
        </w:rPr>
        <w:t>worden</w:t>
      </w:r>
      <w:r w:rsidR="00577E48">
        <w:rPr>
          <w:rFonts w:ascii="Times New Roman" w:hAnsi="Times New Roman" w:cs="Times New Roman"/>
          <w:sz w:val="24"/>
          <w:szCs w:val="24"/>
        </w:rPr>
        <w:t>. Maar</w:t>
      </w:r>
      <w:r w:rsidR="00EE26E7">
        <w:rPr>
          <w:rFonts w:ascii="Times New Roman" w:hAnsi="Times New Roman" w:cs="Times New Roman"/>
          <w:sz w:val="24"/>
          <w:szCs w:val="24"/>
        </w:rPr>
        <w:t xml:space="preserve"> helaas… </w:t>
      </w:r>
      <w:r w:rsidR="00577E48">
        <w:rPr>
          <w:rFonts w:ascii="Times New Roman" w:hAnsi="Times New Roman" w:cs="Times New Roman"/>
          <w:sz w:val="24"/>
          <w:szCs w:val="24"/>
        </w:rPr>
        <w:t xml:space="preserve">binnen de kortste keren </w:t>
      </w:r>
      <w:r w:rsidR="00FB2184">
        <w:rPr>
          <w:rFonts w:ascii="Times New Roman" w:hAnsi="Times New Roman" w:cs="Times New Roman"/>
          <w:sz w:val="24"/>
          <w:szCs w:val="24"/>
        </w:rPr>
        <w:t>is</w:t>
      </w:r>
      <w:r w:rsidR="00577E48">
        <w:rPr>
          <w:rFonts w:ascii="Times New Roman" w:hAnsi="Times New Roman" w:cs="Times New Roman"/>
          <w:sz w:val="24"/>
          <w:szCs w:val="24"/>
        </w:rPr>
        <w:t xml:space="preserve"> de beweging van Jezus</w:t>
      </w:r>
      <w:r w:rsidR="00FB2184">
        <w:rPr>
          <w:rFonts w:ascii="Times New Roman" w:hAnsi="Times New Roman" w:cs="Times New Roman"/>
          <w:sz w:val="24"/>
          <w:szCs w:val="24"/>
        </w:rPr>
        <w:t xml:space="preserve"> veranderd </w:t>
      </w:r>
      <w:r w:rsidR="00577E48">
        <w:rPr>
          <w:rFonts w:ascii="Times New Roman" w:hAnsi="Times New Roman" w:cs="Times New Roman"/>
          <w:sz w:val="24"/>
          <w:szCs w:val="24"/>
        </w:rPr>
        <w:t>in een</w:t>
      </w:r>
      <w:r w:rsidR="00EE26E7">
        <w:rPr>
          <w:rFonts w:ascii="Times New Roman" w:hAnsi="Times New Roman" w:cs="Times New Roman"/>
          <w:sz w:val="24"/>
          <w:szCs w:val="24"/>
        </w:rPr>
        <w:t xml:space="preserve"> legalistisch apparaat.</w:t>
      </w:r>
      <w:r w:rsidR="00605218">
        <w:rPr>
          <w:rFonts w:ascii="Times New Roman" w:hAnsi="Times New Roman" w:cs="Times New Roman"/>
          <w:sz w:val="24"/>
          <w:szCs w:val="24"/>
        </w:rPr>
        <w:t xml:space="preserve"> Aldus </w:t>
      </w:r>
      <w:proofErr w:type="spellStart"/>
      <w:r w:rsidR="00605218">
        <w:rPr>
          <w:rFonts w:ascii="Times New Roman" w:hAnsi="Times New Roman" w:cs="Times New Roman"/>
          <w:sz w:val="24"/>
          <w:szCs w:val="24"/>
        </w:rPr>
        <w:t>Sohm</w:t>
      </w:r>
      <w:proofErr w:type="spellEnd"/>
      <w:r w:rsidR="00605218">
        <w:rPr>
          <w:rFonts w:ascii="Times New Roman" w:hAnsi="Times New Roman" w:cs="Times New Roman"/>
          <w:sz w:val="24"/>
          <w:szCs w:val="24"/>
        </w:rPr>
        <w:t>.</w:t>
      </w:r>
    </w:p>
    <w:p w:rsidR="00EE26E7" w:rsidRDefault="00EE26E7" w:rsidP="0081548D">
      <w:pPr>
        <w:pStyle w:val="Geenafstand"/>
        <w:rPr>
          <w:rFonts w:ascii="Times New Roman" w:hAnsi="Times New Roman" w:cs="Times New Roman"/>
          <w:sz w:val="24"/>
          <w:szCs w:val="24"/>
        </w:rPr>
      </w:pPr>
    </w:p>
    <w:p w:rsidR="00EE26E7" w:rsidRDefault="00EE26E7" w:rsidP="0081548D">
      <w:pPr>
        <w:pStyle w:val="Geenafstand"/>
        <w:rPr>
          <w:rFonts w:ascii="Times New Roman" w:hAnsi="Times New Roman" w:cs="Times New Roman"/>
          <w:sz w:val="24"/>
          <w:szCs w:val="24"/>
        </w:rPr>
      </w:pPr>
      <w:r>
        <w:rPr>
          <w:rFonts w:ascii="Times New Roman" w:hAnsi="Times New Roman" w:cs="Times New Roman"/>
          <w:noProof/>
          <w:sz w:val="24"/>
          <w:szCs w:val="24"/>
          <w:lang w:eastAsia="nl-NL"/>
        </w:rPr>
        <w:drawing>
          <wp:inline distT="0" distB="0" distL="0" distR="0">
            <wp:extent cx="1663200" cy="2491200"/>
            <wp:effectExtent l="0" t="0" r="0" b="4445"/>
            <wp:docPr id="5255267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52672" name="Afbeelding 5255267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63200" cy="2491200"/>
                    </a:xfrm>
                    <a:prstGeom prst="rect">
                      <a:avLst/>
                    </a:prstGeom>
                  </pic:spPr>
                </pic:pic>
              </a:graphicData>
            </a:graphic>
          </wp:inline>
        </w:drawing>
      </w:r>
    </w:p>
    <w:p w:rsidR="00605218" w:rsidRDefault="00605218" w:rsidP="0081548D">
      <w:pPr>
        <w:pStyle w:val="Geenafstand"/>
        <w:rPr>
          <w:rFonts w:ascii="Times New Roman" w:hAnsi="Times New Roman" w:cs="Times New Roman"/>
          <w:sz w:val="24"/>
          <w:szCs w:val="24"/>
        </w:rPr>
      </w:pPr>
    </w:p>
    <w:p w:rsidR="00605218" w:rsidRDefault="00605218" w:rsidP="0081548D">
      <w:pPr>
        <w:pStyle w:val="Geenafstand"/>
        <w:rPr>
          <w:rFonts w:ascii="Times New Roman" w:hAnsi="Times New Roman" w:cs="Times New Roman"/>
          <w:i/>
          <w:iCs/>
          <w:sz w:val="24"/>
          <w:szCs w:val="24"/>
        </w:rPr>
      </w:pPr>
      <w:r w:rsidRPr="00605218">
        <w:rPr>
          <w:rFonts w:ascii="Times New Roman" w:hAnsi="Times New Roman" w:cs="Times New Roman"/>
          <w:i/>
          <w:iCs/>
          <w:sz w:val="24"/>
          <w:szCs w:val="24"/>
        </w:rPr>
        <w:t xml:space="preserve">Rudolph </w:t>
      </w:r>
      <w:proofErr w:type="spellStart"/>
      <w:r w:rsidRPr="00605218">
        <w:rPr>
          <w:rFonts w:ascii="Times New Roman" w:hAnsi="Times New Roman" w:cs="Times New Roman"/>
          <w:i/>
          <w:iCs/>
          <w:sz w:val="24"/>
          <w:szCs w:val="24"/>
        </w:rPr>
        <w:t>Sohm</w:t>
      </w:r>
      <w:proofErr w:type="spellEnd"/>
    </w:p>
    <w:p w:rsidR="00605218" w:rsidRDefault="00605218" w:rsidP="0081548D">
      <w:pPr>
        <w:pStyle w:val="Geenafstand"/>
        <w:rPr>
          <w:rFonts w:ascii="Times New Roman" w:hAnsi="Times New Roman" w:cs="Times New Roman"/>
          <w:i/>
          <w:iCs/>
          <w:sz w:val="24"/>
          <w:szCs w:val="24"/>
        </w:rPr>
      </w:pPr>
    </w:p>
    <w:p w:rsidR="0009380F" w:rsidRDefault="00605218" w:rsidP="0081548D">
      <w:pPr>
        <w:pStyle w:val="Geenafstand"/>
        <w:rPr>
          <w:rFonts w:ascii="Times New Roman" w:hAnsi="Times New Roman" w:cs="Times New Roman"/>
          <w:sz w:val="24"/>
          <w:szCs w:val="24"/>
        </w:rPr>
      </w:pPr>
      <w:r>
        <w:rPr>
          <w:rFonts w:ascii="Times New Roman" w:hAnsi="Times New Roman" w:cs="Times New Roman"/>
          <w:sz w:val="24"/>
          <w:szCs w:val="24"/>
        </w:rPr>
        <w:lastRenderedPageBreak/>
        <w:t>Ondertussen moet de tegenstelling tussen ‘de wet’ en ‘de Geest’</w:t>
      </w:r>
      <w:r w:rsidR="00FB2184">
        <w:rPr>
          <w:rFonts w:ascii="Times New Roman" w:hAnsi="Times New Roman" w:cs="Times New Roman"/>
          <w:sz w:val="24"/>
          <w:szCs w:val="24"/>
        </w:rPr>
        <w:t xml:space="preserve"> </w:t>
      </w:r>
      <w:r>
        <w:rPr>
          <w:rFonts w:ascii="Times New Roman" w:hAnsi="Times New Roman" w:cs="Times New Roman"/>
          <w:sz w:val="24"/>
          <w:szCs w:val="24"/>
        </w:rPr>
        <w:t>niet op de spits gedreven worden. De kerk heeft altijd aanvaard dat er nu eenmaal regels nodig zijn. De artikelen van Wezel van 1568, die als de oudste kerkorde van de kerk van de Reformatie in ons land worden beschouwd, begin</w:t>
      </w:r>
      <w:r w:rsidR="00FB2184">
        <w:rPr>
          <w:rFonts w:ascii="Times New Roman" w:hAnsi="Times New Roman" w:cs="Times New Roman"/>
          <w:sz w:val="24"/>
          <w:szCs w:val="24"/>
        </w:rPr>
        <w:t xml:space="preserve">nen </w:t>
      </w:r>
      <w:r>
        <w:rPr>
          <w:rFonts w:ascii="Times New Roman" w:hAnsi="Times New Roman" w:cs="Times New Roman"/>
          <w:sz w:val="24"/>
          <w:szCs w:val="24"/>
        </w:rPr>
        <w:t xml:space="preserve">met de zin dat alles in de kerk met orde </w:t>
      </w:r>
      <w:r w:rsidR="00FB2184">
        <w:rPr>
          <w:rFonts w:ascii="Times New Roman" w:hAnsi="Times New Roman" w:cs="Times New Roman"/>
          <w:sz w:val="24"/>
          <w:szCs w:val="24"/>
        </w:rPr>
        <w:t>[</w:t>
      </w:r>
      <w:proofErr w:type="spellStart"/>
      <w:r w:rsidR="00FB2184" w:rsidRPr="00FB2184">
        <w:rPr>
          <w:rFonts w:ascii="Times New Roman" w:hAnsi="Times New Roman" w:cs="Times New Roman"/>
          <w:i/>
          <w:iCs/>
          <w:sz w:val="24"/>
          <w:szCs w:val="24"/>
        </w:rPr>
        <w:t>ordine</w:t>
      </w:r>
      <w:proofErr w:type="spellEnd"/>
      <w:r w:rsidR="00FB2184">
        <w:rPr>
          <w:rFonts w:ascii="Times New Roman" w:hAnsi="Times New Roman" w:cs="Times New Roman"/>
          <w:sz w:val="24"/>
          <w:szCs w:val="24"/>
        </w:rPr>
        <w:t xml:space="preserve">] </w:t>
      </w:r>
      <w:r>
        <w:rPr>
          <w:rFonts w:ascii="Times New Roman" w:hAnsi="Times New Roman" w:cs="Times New Roman"/>
          <w:sz w:val="24"/>
          <w:szCs w:val="24"/>
        </w:rPr>
        <w:t>en eerbaar</w:t>
      </w:r>
      <w:r w:rsidR="00FB2184">
        <w:rPr>
          <w:rFonts w:ascii="Times New Roman" w:hAnsi="Times New Roman" w:cs="Times New Roman"/>
          <w:sz w:val="24"/>
          <w:szCs w:val="24"/>
        </w:rPr>
        <w:t xml:space="preserve"> [</w:t>
      </w:r>
      <w:r w:rsidR="00FB2184" w:rsidRPr="00FB2184">
        <w:rPr>
          <w:rFonts w:ascii="Times New Roman" w:hAnsi="Times New Roman" w:cs="Times New Roman"/>
          <w:i/>
          <w:iCs/>
          <w:sz w:val="24"/>
          <w:szCs w:val="24"/>
        </w:rPr>
        <w:t>decenter</w:t>
      </w:r>
      <w:r w:rsidR="00FB2184">
        <w:rPr>
          <w:rFonts w:ascii="Times New Roman" w:hAnsi="Times New Roman" w:cs="Times New Roman"/>
          <w:sz w:val="24"/>
          <w:szCs w:val="24"/>
        </w:rPr>
        <w:t>]</w:t>
      </w:r>
      <w:r>
        <w:rPr>
          <w:rFonts w:ascii="Times New Roman" w:hAnsi="Times New Roman" w:cs="Times New Roman"/>
          <w:sz w:val="24"/>
          <w:szCs w:val="24"/>
        </w:rPr>
        <w:t xml:space="preserve"> moet toegaan, waarbij verwezen wordt naar 1 Korintiërs 14: 40</w:t>
      </w:r>
      <w:r w:rsidR="00FB2184">
        <w:rPr>
          <w:rFonts w:ascii="Times New Roman" w:hAnsi="Times New Roman" w:cs="Times New Roman"/>
          <w:sz w:val="24"/>
          <w:szCs w:val="24"/>
        </w:rPr>
        <w:t xml:space="preserve"> – ‘op gepaste wijze en in goede orde’</w:t>
      </w:r>
      <w:r>
        <w:rPr>
          <w:rFonts w:ascii="Times New Roman" w:hAnsi="Times New Roman" w:cs="Times New Roman"/>
          <w:sz w:val="24"/>
          <w:szCs w:val="24"/>
        </w:rPr>
        <w:t>. Het betreffende hoofdstuk gaat nota bene over de geestesgaven. Juist in dat kader wordt gesteld dat God niet een God van wanorde, maar vrede is (33).</w:t>
      </w:r>
    </w:p>
    <w:p w:rsidR="00A71CC7" w:rsidRDefault="0094235A" w:rsidP="0081548D">
      <w:pPr>
        <w:pStyle w:val="Geenafstand"/>
        <w:rPr>
          <w:rFonts w:ascii="Times New Roman" w:hAnsi="Times New Roman" w:cs="Times New Roman"/>
          <w:sz w:val="24"/>
          <w:szCs w:val="24"/>
        </w:rPr>
      </w:pPr>
      <w:r>
        <w:rPr>
          <w:rFonts w:ascii="Times New Roman" w:hAnsi="Times New Roman" w:cs="Times New Roman"/>
          <w:sz w:val="24"/>
          <w:szCs w:val="24"/>
        </w:rPr>
        <w:tab/>
      </w:r>
    </w:p>
    <w:p w:rsidR="00A71CC7" w:rsidRPr="00A71CC7" w:rsidRDefault="00A71CC7" w:rsidP="0081548D">
      <w:pPr>
        <w:pStyle w:val="Geenafstand"/>
        <w:rPr>
          <w:rFonts w:ascii="Times New Roman" w:hAnsi="Times New Roman" w:cs="Times New Roman"/>
          <w:b/>
          <w:bCs/>
          <w:sz w:val="24"/>
          <w:szCs w:val="24"/>
        </w:rPr>
      </w:pPr>
      <w:r w:rsidRPr="00A71CC7">
        <w:rPr>
          <w:rFonts w:ascii="Times New Roman" w:hAnsi="Times New Roman" w:cs="Times New Roman"/>
          <w:b/>
          <w:bCs/>
          <w:sz w:val="24"/>
          <w:szCs w:val="24"/>
        </w:rPr>
        <w:t>‘naleving van normen’</w:t>
      </w:r>
    </w:p>
    <w:p w:rsidR="0009380F" w:rsidRDefault="0094235A" w:rsidP="0081548D">
      <w:pPr>
        <w:pStyle w:val="Geenafstand"/>
        <w:rPr>
          <w:rFonts w:ascii="Times New Roman" w:hAnsi="Times New Roman" w:cs="Times New Roman"/>
          <w:sz w:val="24"/>
          <w:szCs w:val="24"/>
        </w:rPr>
      </w:pPr>
      <w:r>
        <w:rPr>
          <w:rFonts w:ascii="Times New Roman" w:hAnsi="Times New Roman" w:cs="Times New Roman"/>
          <w:sz w:val="24"/>
          <w:szCs w:val="24"/>
        </w:rPr>
        <w:t xml:space="preserve">In april lag een notitie </w:t>
      </w:r>
      <w:r w:rsidR="00457234">
        <w:rPr>
          <w:rFonts w:ascii="Times New Roman" w:hAnsi="Times New Roman" w:cs="Times New Roman"/>
          <w:sz w:val="24"/>
          <w:szCs w:val="24"/>
        </w:rPr>
        <w:t xml:space="preserve">van het generale college voor de kerkorde inzake </w:t>
      </w:r>
      <w:r>
        <w:rPr>
          <w:rFonts w:ascii="Times New Roman" w:hAnsi="Times New Roman" w:cs="Times New Roman"/>
          <w:sz w:val="24"/>
          <w:szCs w:val="24"/>
        </w:rPr>
        <w:t>‘naleving van normen in de kerkorde’</w:t>
      </w:r>
      <w:r w:rsidR="00457234">
        <w:rPr>
          <w:rFonts w:ascii="Times New Roman" w:hAnsi="Times New Roman" w:cs="Times New Roman"/>
          <w:sz w:val="24"/>
          <w:szCs w:val="24"/>
        </w:rPr>
        <w:t xml:space="preserve"> </w:t>
      </w:r>
      <w:r>
        <w:rPr>
          <w:rFonts w:ascii="Times New Roman" w:hAnsi="Times New Roman" w:cs="Times New Roman"/>
          <w:sz w:val="24"/>
          <w:szCs w:val="24"/>
        </w:rPr>
        <w:t xml:space="preserve">op de tafel van de generale synode. Aanleiding was het gegeven dat er bepalingen in de maak zijn over het aanstellen van vertrouwenspersonen in gemeenten en over het overleggen van een </w:t>
      </w:r>
      <w:r w:rsidR="00CA12AF">
        <w:rPr>
          <w:rFonts w:ascii="Times New Roman" w:hAnsi="Times New Roman" w:cs="Times New Roman"/>
          <w:sz w:val="24"/>
          <w:szCs w:val="24"/>
        </w:rPr>
        <w:t>V</w:t>
      </w:r>
      <w:r>
        <w:rPr>
          <w:rFonts w:ascii="Times New Roman" w:hAnsi="Times New Roman" w:cs="Times New Roman"/>
          <w:sz w:val="24"/>
          <w:szCs w:val="24"/>
        </w:rPr>
        <w:t xml:space="preserve">erklaring omtrent gedrag </w:t>
      </w:r>
      <w:r w:rsidR="00CA12AF">
        <w:rPr>
          <w:rFonts w:ascii="Times New Roman" w:hAnsi="Times New Roman" w:cs="Times New Roman"/>
          <w:sz w:val="24"/>
          <w:szCs w:val="24"/>
        </w:rPr>
        <w:t xml:space="preserve">(VOG) </w:t>
      </w:r>
      <w:r>
        <w:rPr>
          <w:rFonts w:ascii="Times New Roman" w:hAnsi="Times New Roman" w:cs="Times New Roman"/>
          <w:sz w:val="24"/>
          <w:szCs w:val="24"/>
        </w:rPr>
        <w:t>door ambtsdragers en andere leden van de gemeente die naar verwachting meer dan incidenteel zullen omgaan met kwetsbare personen</w:t>
      </w:r>
      <w:r w:rsidR="00CA12AF">
        <w:rPr>
          <w:rFonts w:ascii="Times New Roman" w:hAnsi="Times New Roman" w:cs="Times New Roman"/>
          <w:sz w:val="24"/>
          <w:szCs w:val="24"/>
        </w:rPr>
        <w:t xml:space="preserve"> en/of die een leidinggevende taak in de gemeente hebben</w:t>
      </w:r>
      <w:r>
        <w:rPr>
          <w:rFonts w:ascii="Times New Roman" w:hAnsi="Times New Roman" w:cs="Times New Roman"/>
          <w:sz w:val="24"/>
          <w:szCs w:val="24"/>
        </w:rPr>
        <w:t>.</w:t>
      </w:r>
    </w:p>
    <w:p w:rsidR="0094235A" w:rsidRDefault="0094235A" w:rsidP="0081548D">
      <w:pPr>
        <w:pStyle w:val="Geenafstand"/>
        <w:rPr>
          <w:rFonts w:ascii="Times New Roman" w:hAnsi="Times New Roman" w:cs="Times New Roman"/>
          <w:sz w:val="24"/>
          <w:szCs w:val="24"/>
        </w:rPr>
      </w:pPr>
      <w:r>
        <w:rPr>
          <w:rFonts w:ascii="Times New Roman" w:hAnsi="Times New Roman" w:cs="Times New Roman"/>
          <w:sz w:val="24"/>
          <w:szCs w:val="24"/>
        </w:rPr>
        <w:tab/>
        <w:t xml:space="preserve">Het college merkt op dat er veel verplichtingen in de kerkorde staan. </w:t>
      </w:r>
      <w:r w:rsidR="00E13EA6">
        <w:rPr>
          <w:rFonts w:ascii="Times New Roman" w:hAnsi="Times New Roman" w:cs="Times New Roman"/>
          <w:sz w:val="24"/>
          <w:szCs w:val="24"/>
        </w:rPr>
        <w:t>Men somt een heel rijtje op. Ik geef twee door</w:t>
      </w:r>
      <w:r>
        <w:rPr>
          <w:rFonts w:ascii="Times New Roman" w:hAnsi="Times New Roman" w:cs="Times New Roman"/>
          <w:sz w:val="24"/>
          <w:szCs w:val="24"/>
        </w:rPr>
        <w:t>:</w:t>
      </w:r>
      <w:r w:rsidR="00E13EA6">
        <w:rPr>
          <w:rFonts w:ascii="Times New Roman" w:hAnsi="Times New Roman" w:cs="Times New Roman"/>
          <w:sz w:val="24"/>
          <w:szCs w:val="24"/>
        </w:rPr>
        <w:t xml:space="preserve"> (1.) </w:t>
      </w:r>
      <w:r>
        <w:rPr>
          <w:rFonts w:ascii="Times New Roman" w:hAnsi="Times New Roman" w:cs="Times New Roman"/>
          <w:sz w:val="24"/>
          <w:szCs w:val="24"/>
        </w:rPr>
        <w:t>predikanten nemen deel aan de werkgemeenschap</w:t>
      </w:r>
      <w:r w:rsidR="00E13EA6">
        <w:rPr>
          <w:rFonts w:ascii="Times New Roman" w:hAnsi="Times New Roman" w:cs="Times New Roman"/>
          <w:sz w:val="24"/>
          <w:szCs w:val="24"/>
        </w:rPr>
        <w:t>; (2.)</w:t>
      </w:r>
      <w:r>
        <w:rPr>
          <w:rFonts w:ascii="Times New Roman" w:hAnsi="Times New Roman" w:cs="Times New Roman"/>
          <w:sz w:val="24"/>
          <w:szCs w:val="24"/>
        </w:rPr>
        <w:t xml:space="preserve"> mensen zonder preekconsent mogen niet in een kerkdienst voorgaan. Maar wat gebeurt er als</w:t>
      </w:r>
      <w:r w:rsidR="00E13EA6">
        <w:rPr>
          <w:rFonts w:ascii="Times New Roman" w:hAnsi="Times New Roman" w:cs="Times New Roman"/>
          <w:sz w:val="24"/>
          <w:szCs w:val="24"/>
        </w:rPr>
        <w:t xml:space="preserve"> verplichtingen </w:t>
      </w:r>
      <w:r>
        <w:rPr>
          <w:rFonts w:ascii="Times New Roman" w:hAnsi="Times New Roman" w:cs="Times New Roman"/>
          <w:sz w:val="24"/>
          <w:szCs w:val="24"/>
        </w:rPr>
        <w:t>niet worden nage</w:t>
      </w:r>
      <w:r w:rsidR="00E13EA6">
        <w:rPr>
          <w:rFonts w:ascii="Times New Roman" w:hAnsi="Times New Roman" w:cs="Times New Roman"/>
          <w:sz w:val="24"/>
          <w:szCs w:val="24"/>
        </w:rPr>
        <w:t>komen</w:t>
      </w:r>
      <w:r>
        <w:rPr>
          <w:rFonts w:ascii="Times New Roman" w:hAnsi="Times New Roman" w:cs="Times New Roman"/>
          <w:sz w:val="24"/>
          <w:szCs w:val="24"/>
        </w:rPr>
        <w:t xml:space="preserve">? Slechts in een aantal gevallen heeft dat gevolgen. Het college </w:t>
      </w:r>
      <w:r w:rsidR="00E13EA6">
        <w:rPr>
          <w:rFonts w:ascii="Times New Roman" w:hAnsi="Times New Roman" w:cs="Times New Roman"/>
          <w:sz w:val="24"/>
          <w:szCs w:val="24"/>
        </w:rPr>
        <w:t xml:space="preserve">wijst op </w:t>
      </w:r>
      <w:r>
        <w:rPr>
          <w:rFonts w:ascii="Times New Roman" w:hAnsi="Times New Roman" w:cs="Times New Roman"/>
          <w:sz w:val="24"/>
          <w:szCs w:val="24"/>
        </w:rPr>
        <w:t xml:space="preserve">twee: </w:t>
      </w:r>
      <w:r w:rsidR="00E13EA6">
        <w:rPr>
          <w:rFonts w:ascii="Times New Roman" w:hAnsi="Times New Roman" w:cs="Times New Roman"/>
          <w:sz w:val="24"/>
          <w:szCs w:val="24"/>
        </w:rPr>
        <w:t xml:space="preserve">(1.) </w:t>
      </w:r>
      <w:r>
        <w:rPr>
          <w:rFonts w:ascii="Times New Roman" w:hAnsi="Times New Roman" w:cs="Times New Roman"/>
          <w:sz w:val="24"/>
          <w:szCs w:val="24"/>
        </w:rPr>
        <w:t>beginnende predikanten zijn pas beroepbaar na afronding van de eerste twee fasen van de permanente educatie</w:t>
      </w:r>
      <w:r w:rsidR="00E13EA6">
        <w:rPr>
          <w:rFonts w:ascii="Times New Roman" w:hAnsi="Times New Roman" w:cs="Times New Roman"/>
          <w:sz w:val="24"/>
          <w:szCs w:val="24"/>
        </w:rPr>
        <w:t xml:space="preserve">; (2.) </w:t>
      </w:r>
      <w:r>
        <w:rPr>
          <w:rFonts w:ascii="Times New Roman" w:hAnsi="Times New Roman" w:cs="Times New Roman"/>
          <w:sz w:val="24"/>
          <w:szCs w:val="24"/>
        </w:rPr>
        <w:t>voor het beroepen van een predikant moeten stukken</w:t>
      </w:r>
      <w:r w:rsidR="00E13EA6">
        <w:rPr>
          <w:rFonts w:ascii="Times New Roman" w:hAnsi="Times New Roman" w:cs="Times New Roman"/>
          <w:sz w:val="24"/>
          <w:szCs w:val="24"/>
        </w:rPr>
        <w:t xml:space="preserve"> bij het breed moderamen van de classis </w:t>
      </w:r>
      <w:r>
        <w:rPr>
          <w:rFonts w:ascii="Times New Roman" w:hAnsi="Times New Roman" w:cs="Times New Roman"/>
          <w:sz w:val="24"/>
          <w:szCs w:val="24"/>
        </w:rPr>
        <w:t xml:space="preserve">ingeleverd worden. </w:t>
      </w:r>
      <w:r w:rsidR="00457234">
        <w:rPr>
          <w:rFonts w:ascii="Times New Roman" w:hAnsi="Times New Roman" w:cs="Times New Roman"/>
          <w:sz w:val="24"/>
          <w:szCs w:val="24"/>
        </w:rPr>
        <w:t>Een</w:t>
      </w:r>
      <w:r w:rsidR="00E13EA6">
        <w:rPr>
          <w:rFonts w:ascii="Times New Roman" w:hAnsi="Times New Roman" w:cs="Times New Roman"/>
          <w:sz w:val="24"/>
          <w:szCs w:val="24"/>
        </w:rPr>
        <w:t xml:space="preserve"> daar</w:t>
      </w:r>
      <w:r w:rsidR="00457234">
        <w:rPr>
          <w:rFonts w:ascii="Times New Roman" w:hAnsi="Times New Roman" w:cs="Times New Roman"/>
          <w:sz w:val="24"/>
          <w:szCs w:val="24"/>
        </w:rPr>
        <w:t>van</w:t>
      </w:r>
      <w:r w:rsidR="00E13EA6">
        <w:rPr>
          <w:rFonts w:ascii="Times New Roman" w:hAnsi="Times New Roman" w:cs="Times New Roman"/>
          <w:sz w:val="24"/>
          <w:szCs w:val="24"/>
        </w:rPr>
        <w:t xml:space="preserve"> </w:t>
      </w:r>
      <w:r w:rsidR="00457234">
        <w:rPr>
          <w:rFonts w:ascii="Times New Roman" w:hAnsi="Times New Roman" w:cs="Times New Roman"/>
          <w:sz w:val="24"/>
          <w:szCs w:val="24"/>
        </w:rPr>
        <w:t xml:space="preserve">is </w:t>
      </w:r>
      <w:r>
        <w:rPr>
          <w:rFonts w:ascii="Times New Roman" w:hAnsi="Times New Roman" w:cs="Times New Roman"/>
          <w:sz w:val="24"/>
          <w:szCs w:val="24"/>
        </w:rPr>
        <w:t xml:space="preserve">de solvabiliteitsverklaring. Ik </w:t>
      </w:r>
      <w:r w:rsidR="00457234">
        <w:rPr>
          <w:rFonts w:ascii="Times New Roman" w:hAnsi="Times New Roman" w:cs="Times New Roman"/>
          <w:sz w:val="24"/>
          <w:szCs w:val="24"/>
        </w:rPr>
        <w:t xml:space="preserve">noem die </w:t>
      </w:r>
      <w:r>
        <w:rPr>
          <w:rFonts w:ascii="Times New Roman" w:hAnsi="Times New Roman" w:cs="Times New Roman"/>
          <w:sz w:val="24"/>
          <w:szCs w:val="24"/>
        </w:rPr>
        <w:t>omdat ik als</w:t>
      </w:r>
      <w:r w:rsidR="00457234">
        <w:rPr>
          <w:rFonts w:ascii="Times New Roman" w:hAnsi="Times New Roman" w:cs="Times New Roman"/>
          <w:sz w:val="24"/>
          <w:szCs w:val="24"/>
        </w:rPr>
        <w:t xml:space="preserve"> eerste scriba</w:t>
      </w:r>
      <w:r>
        <w:rPr>
          <w:rFonts w:ascii="Times New Roman" w:hAnsi="Times New Roman" w:cs="Times New Roman"/>
          <w:sz w:val="24"/>
          <w:szCs w:val="24"/>
        </w:rPr>
        <w:t xml:space="preserve"> van de classis Overijssel-Flevoland nog wel eens geconfronteerd word met </w:t>
      </w:r>
      <w:r w:rsidR="006353C6">
        <w:rPr>
          <w:rFonts w:ascii="Times New Roman" w:hAnsi="Times New Roman" w:cs="Times New Roman"/>
          <w:sz w:val="24"/>
          <w:szCs w:val="24"/>
        </w:rPr>
        <w:t>het feit dat een kerkenraad een beroep uitbrengt</w:t>
      </w:r>
      <w:r w:rsidR="00457234">
        <w:rPr>
          <w:rFonts w:ascii="Times New Roman" w:hAnsi="Times New Roman" w:cs="Times New Roman"/>
          <w:sz w:val="24"/>
          <w:szCs w:val="24"/>
        </w:rPr>
        <w:t xml:space="preserve"> </w:t>
      </w:r>
      <w:r w:rsidR="006353C6">
        <w:rPr>
          <w:rFonts w:ascii="Times New Roman" w:hAnsi="Times New Roman" w:cs="Times New Roman"/>
          <w:sz w:val="24"/>
          <w:szCs w:val="24"/>
        </w:rPr>
        <w:t>terwijl die verklaring is verlopen.</w:t>
      </w:r>
    </w:p>
    <w:p w:rsidR="00A71CC7" w:rsidRDefault="00A71CC7" w:rsidP="0081548D">
      <w:pPr>
        <w:pStyle w:val="Geenafstand"/>
        <w:rPr>
          <w:rFonts w:ascii="Times New Roman" w:hAnsi="Times New Roman" w:cs="Times New Roman"/>
          <w:sz w:val="24"/>
          <w:szCs w:val="24"/>
        </w:rPr>
      </w:pPr>
    </w:p>
    <w:p w:rsidR="00A71CC7" w:rsidRPr="00A71CC7" w:rsidRDefault="00A71CC7" w:rsidP="0081548D">
      <w:pPr>
        <w:pStyle w:val="Geenafstand"/>
        <w:rPr>
          <w:rFonts w:ascii="Times New Roman" w:hAnsi="Times New Roman" w:cs="Times New Roman"/>
          <w:b/>
          <w:bCs/>
          <w:sz w:val="24"/>
          <w:szCs w:val="24"/>
        </w:rPr>
      </w:pPr>
      <w:r w:rsidRPr="00A71CC7">
        <w:rPr>
          <w:rFonts w:ascii="Times New Roman" w:hAnsi="Times New Roman" w:cs="Times New Roman"/>
          <w:b/>
          <w:bCs/>
          <w:sz w:val="24"/>
          <w:szCs w:val="24"/>
        </w:rPr>
        <w:t>‘Opzicht’ en ‘Bezwaren en Geschillen’</w:t>
      </w:r>
    </w:p>
    <w:p w:rsidR="00950111" w:rsidRDefault="00457234" w:rsidP="0081548D">
      <w:pPr>
        <w:pStyle w:val="Geenafstand"/>
        <w:rPr>
          <w:rFonts w:ascii="Times New Roman" w:hAnsi="Times New Roman" w:cs="Times New Roman"/>
          <w:sz w:val="24"/>
          <w:szCs w:val="24"/>
        </w:rPr>
      </w:pPr>
      <w:r>
        <w:rPr>
          <w:rFonts w:ascii="Times New Roman" w:hAnsi="Times New Roman" w:cs="Times New Roman"/>
          <w:sz w:val="24"/>
          <w:szCs w:val="24"/>
        </w:rPr>
        <w:t>Het college</w:t>
      </w:r>
      <w:r w:rsidR="00CE35E3">
        <w:rPr>
          <w:rFonts w:ascii="Times New Roman" w:hAnsi="Times New Roman" w:cs="Times New Roman"/>
          <w:sz w:val="24"/>
          <w:szCs w:val="24"/>
        </w:rPr>
        <w:t xml:space="preserve"> voor de kerkorde</w:t>
      </w:r>
      <w:r>
        <w:rPr>
          <w:rFonts w:ascii="Times New Roman" w:hAnsi="Times New Roman" w:cs="Times New Roman"/>
          <w:sz w:val="24"/>
          <w:szCs w:val="24"/>
        </w:rPr>
        <w:t xml:space="preserve"> betoogt dat er allerlei haken en ogen zitten aan een route via ‘Opzicht’ (lees: tucht). Dat geldt ook voor een route via ‘Bezwaren en Geschillen’. Omdat het in de meeste gevallen van niet-naleven van</w:t>
      </w:r>
      <w:r w:rsidR="00E13EA6">
        <w:rPr>
          <w:rFonts w:ascii="Times New Roman" w:hAnsi="Times New Roman" w:cs="Times New Roman"/>
          <w:sz w:val="24"/>
          <w:szCs w:val="24"/>
        </w:rPr>
        <w:t xml:space="preserve"> verplichtingen</w:t>
      </w:r>
      <w:r>
        <w:rPr>
          <w:rFonts w:ascii="Times New Roman" w:hAnsi="Times New Roman" w:cs="Times New Roman"/>
          <w:sz w:val="24"/>
          <w:szCs w:val="24"/>
        </w:rPr>
        <w:t xml:space="preserve"> niet een zaak van boze opzet is, stelt men voor om ondersteuning te bieden bij het naleven</w:t>
      </w:r>
      <w:r w:rsidR="00950111">
        <w:rPr>
          <w:rFonts w:ascii="Times New Roman" w:hAnsi="Times New Roman" w:cs="Times New Roman"/>
          <w:sz w:val="24"/>
          <w:szCs w:val="24"/>
        </w:rPr>
        <w:t>, waarbij de classispredikant en het college voor de visitatie een rol zouden kunnen spelen. Die invalshoek kwam</w:t>
      </w:r>
      <w:r w:rsidR="00CE35E3">
        <w:rPr>
          <w:rFonts w:ascii="Times New Roman" w:hAnsi="Times New Roman" w:cs="Times New Roman"/>
          <w:sz w:val="24"/>
          <w:szCs w:val="24"/>
        </w:rPr>
        <w:t xml:space="preserve"> onlangs</w:t>
      </w:r>
      <w:r w:rsidR="00950111">
        <w:rPr>
          <w:rFonts w:ascii="Times New Roman" w:hAnsi="Times New Roman" w:cs="Times New Roman"/>
          <w:sz w:val="24"/>
          <w:szCs w:val="24"/>
        </w:rPr>
        <w:t xml:space="preserve"> ook ter sprake tijdens een studiedag van het breed moderamen van de classis Overijssel met dr.mr. Klaas-Willem de Jong, docent kerkrecht aan de Protestantse Theologische Universiteit. Hij pleitte ervoor om als breed moderamen niet slechts op de </w:t>
      </w:r>
      <w:r w:rsidR="00E13EA6">
        <w:rPr>
          <w:rFonts w:ascii="Times New Roman" w:hAnsi="Times New Roman" w:cs="Times New Roman"/>
          <w:sz w:val="24"/>
          <w:szCs w:val="24"/>
        </w:rPr>
        <w:t>verplichtingen</w:t>
      </w:r>
      <w:r w:rsidR="00950111">
        <w:rPr>
          <w:rFonts w:ascii="Times New Roman" w:hAnsi="Times New Roman" w:cs="Times New Roman"/>
          <w:sz w:val="24"/>
          <w:szCs w:val="24"/>
        </w:rPr>
        <w:t xml:space="preserve"> te wijzen</w:t>
      </w:r>
      <w:r w:rsidR="00E13EA6">
        <w:rPr>
          <w:rFonts w:ascii="Times New Roman" w:hAnsi="Times New Roman" w:cs="Times New Roman"/>
          <w:sz w:val="24"/>
          <w:szCs w:val="24"/>
        </w:rPr>
        <w:t xml:space="preserve"> of zelfs te hameren</w:t>
      </w:r>
      <w:r w:rsidR="00950111">
        <w:rPr>
          <w:rFonts w:ascii="Times New Roman" w:hAnsi="Times New Roman" w:cs="Times New Roman"/>
          <w:sz w:val="24"/>
          <w:szCs w:val="24"/>
        </w:rPr>
        <w:t xml:space="preserve">, maar ook de achtergrond ervan duidelijk te maken. Met het oog daarop kom ik op de genoemde voorbeelden terug. </w:t>
      </w:r>
      <w:r w:rsidR="00CE35E3">
        <w:rPr>
          <w:rFonts w:ascii="Times New Roman" w:hAnsi="Times New Roman" w:cs="Times New Roman"/>
          <w:sz w:val="24"/>
          <w:szCs w:val="24"/>
        </w:rPr>
        <w:t>Ad 1: h</w:t>
      </w:r>
      <w:r w:rsidR="00950111">
        <w:rPr>
          <w:rFonts w:ascii="Times New Roman" w:hAnsi="Times New Roman" w:cs="Times New Roman"/>
          <w:sz w:val="24"/>
          <w:szCs w:val="24"/>
        </w:rPr>
        <w:t xml:space="preserve">et is van belang dat de solvabiliteitsverklaring geldig is. Je moet als kerkenraad niet de situatie krijgen dat je een predikant(e) beroept terwijl je hem of haar maar enkele jaren zijn of haar traktement </w:t>
      </w:r>
      <w:r w:rsidR="00E13EA6">
        <w:rPr>
          <w:rFonts w:ascii="Times New Roman" w:hAnsi="Times New Roman" w:cs="Times New Roman"/>
          <w:sz w:val="24"/>
          <w:szCs w:val="24"/>
        </w:rPr>
        <w:t xml:space="preserve">zult </w:t>
      </w:r>
      <w:r w:rsidR="00950111">
        <w:rPr>
          <w:rFonts w:ascii="Times New Roman" w:hAnsi="Times New Roman" w:cs="Times New Roman"/>
          <w:sz w:val="24"/>
          <w:szCs w:val="24"/>
        </w:rPr>
        <w:t>kun</w:t>
      </w:r>
      <w:r w:rsidR="00E13EA6">
        <w:rPr>
          <w:rFonts w:ascii="Times New Roman" w:hAnsi="Times New Roman" w:cs="Times New Roman"/>
          <w:sz w:val="24"/>
          <w:szCs w:val="24"/>
        </w:rPr>
        <w:t>nen</w:t>
      </w:r>
      <w:r w:rsidR="00950111">
        <w:rPr>
          <w:rFonts w:ascii="Times New Roman" w:hAnsi="Times New Roman" w:cs="Times New Roman"/>
          <w:sz w:val="24"/>
          <w:szCs w:val="24"/>
        </w:rPr>
        <w:t xml:space="preserve"> betalen. </w:t>
      </w:r>
      <w:r w:rsidR="00CE35E3">
        <w:rPr>
          <w:rFonts w:ascii="Times New Roman" w:hAnsi="Times New Roman" w:cs="Times New Roman"/>
          <w:sz w:val="24"/>
          <w:szCs w:val="24"/>
        </w:rPr>
        <w:t>Ad 2: h</w:t>
      </w:r>
      <w:r w:rsidR="00950111">
        <w:rPr>
          <w:rFonts w:ascii="Times New Roman" w:hAnsi="Times New Roman" w:cs="Times New Roman"/>
          <w:sz w:val="24"/>
          <w:szCs w:val="24"/>
        </w:rPr>
        <w:t xml:space="preserve">et preekconsent is bedoeld voor noodsituaties: de kerk hecht vooralsnog – het zal binnenkort wel veranderen – aan voorgangers die een volledige academische opleiding met </w:t>
      </w:r>
      <w:r w:rsidR="00CE35E3">
        <w:rPr>
          <w:rFonts w:ascii="Times New Roman" w:hAnsi="Times New Roman" w:cs="Times New Roman"/>
          <w:sz w:val="24"/>
          <w:szCs w:val="24"/>
        </w:rPr>
        <w:t xml:space="preserve">behoorlijke </w:t>
      </w:r>
      <w:r w:rsidR="00950111">
        <w:rPr>
          <w:rFonts w:ascii="Times New Roman" w:hAnsi="Times New Roman" w:cs="Times New Roman"/>
          <w:sz w:val="24"/>
          <w:szCs w:val="24"/>
        </w:rPr>
        <w:t>kennis van de grondtalen van de bijbel hebben genoten. Dat is</w:t>
      </w:r>
      <w:r w:rsidR="00283EA2">
        <w:rPr>
          <w:rFonts w:ascii="Times New Roman" w:hAnsi="Times New Roman" w:cs="Times New Roman"/>
          <w:sz w:val="24"/>
          <w:szCs w:val="24"/>
        </w:rPr>
        <w:t xml:space="preserve"> nu eenmaal (nog)</w:t>
      </w:r>
      <w:r w:rsidR="00950111">
        <w:rPr>
          <w:rFonts w:ascii="Times New Roman" w:hAnsi="Times New Roman" w:cs="Times New Roman"/>
          <w:sz w:val="24"/>
          <w:szCs w:val="24"/>
        </w:rPr>
        <w:t xml:space="preserve"> de standaard.</w:t>
      </w:r>
    </w:p>
    <w:p w:rsidR="00A71CC7" w:rsidRDefault="00A71CC7" w:rsidP="0081548D">
      <w:pPr>
        <w:pStyle w:val="Geenafstand"/>
        <w:rPr>
          <w:rFonts w:ascii="Times New Roman" w:hAnsi="Times New Roman" w:cs="Times New Roman"/>
          <w:sz w:val="24"/>
          <w:szCs w:val="24"/>
        </w:rPr>
      </w:pPr>
    </w:p>
    <w:p w:rsidR="00A71CC7" w:rsidRPr="00A71CC7" w:rsidRDefault="00A71CC7" w:rsidP="0081548D">
      <w:pPr>
        <w:pStyle w:val="Geenafstand"/>
        <w:rPr>
          <w:rFonts w:ascii="Times New Roman" w:hAnsi="Times New Roman" w:cs="Times New Roman"/>
          <w:b/>
          <w:bCs/>
          <w:sz w:val="24"/>
          <w:szCs w:val="24"/>
        </w:rPr>
      </w:pPr>
      <w:r w:rsidRPr="00A71CC7">
        <w:rPr>
          <w:rFonts w:ascii="Times New Roman" w:hAnsi="Times New Roman" w:cs="Times New Roman"/>
          <w:b/>
          <w:bCs/>
          <w:sz w:val="24"/>
          <w:szCs w:val="24"/>
        </w:rPr>
        <w:t>Middelen uit het bestuursrecht</w:t>
      </w:r>
    </w:p>
    <w:p w:rsidR="00283EA2" w:rsidRDefault="00283EA2" w:rsidP="0081548D">
      <w:pPr>
        <w:pStyle w:val="Geenafstand"/>
        <w:rPr>
          <w:rFonts w:ascii="Times New Roman" w:hAnsi="Times New Roman" w:cs="Times New Roman"/>
          <w:sz w:val="24"/>
          <w:szCs w:val="24"/>
        </w:rPr>
      </w:pPr>
      <w:r>
        <w:rPr>
          <w:rFonts w:ascii="Times New Roman" w:hAnsi="Times New Roman" w:cs="Times New Roman"/>
          <w:sz w:val="24"/>
          <w:szCs w:val="24"/>
        </w:rPr>
        <w:t xml:space="preserve">Maar wat als er sprake is van onwil? Die kan zelfs zo ver gaan dat </w:t>
      </w:r>
      <w:r w:rsidR="00D32ED5">
        <w:rPr>
          <w:rFonts w:ascii="Times New Roman" w:hAnsi="Times New Roman" w:cs="Times New Roman"/>
          <w:sz w:val="24"/>
          <w:szCs w:val="24"/>
        </w:rPr>
        <w:t>e</w:t>
      </w:r>
      <w:r>
        <w:rPr>
          <w:rFonts w:ascii="Times New Roman" w:hAnsi="Times New Roman" w:cs="Times New Roman"/>
          <w:sz w:val="24"/>
          <w:szCs w:val="24"/>
        </w:rPr>
        <w:t>e</w:t>
      </w:r>
      <w:r w:rsidR="00D32ED5">
        <w:rPr>
          <w:rFonts w:ascii="Times New Roman" w:hAnsi="Times New Roman" w:cs="Times New Roman"/>
          <w:sz w:val="24"/>
          <w:szCs w:val="24"/>
        </w:rPr>
        <w:t>n</w:t>
      </w:r>
      <w:r>
        <w:rPr>
          <w:rFonts w:ascii="Times New Roman" w:hAnsi="Times New Roman" w:cs="Times New Roman"/>
          <w:sz w:val="24"/>
          <w:szCs w:val="24"/>
        </w:rPr>
        <w:t xml:space="preserve"> uitspraak van </w:t>
      </w:r>
      <w:r w:rsidR="00CE35E3">
        <w:rPr>
          <w:rFonts w:ascii="Times New Roman" w:hAnsi="Times New Roman" w:cs="Times New Roman"/>
          <w:sz w:val="24"/>
          <w:szCs w:val="24"/>
        </w:rPr>
        <w:t>‘B</w:t>
      </w:r>
      <w:r>
        <w:rPr>
          <w:rFonts w:ascii="Times New Roman" w:hAnsi="Times New Roman" w:cs="Times New Roman"/>
          <w:sz w:val="24"/>
          <w:szCs w:val="24"/>
        </w:rPr>
        <w:t>ezwaren en Geschillen’ niet opgevolgd wordt.</w:t>
      </w:r>
      <w:r w:rsidR="00D32ED5">
        <w:rPr>
          <w:rFonts w:ascii="Times New Roman" w:hAnsi="Times New Roman" w:cs="Times New Roman"/>
          <w:sz w:val="24"/>
          <w:szCs w:val="24"/>
        </w:rPr>
        <w:t xml:space="preserve"> </w:t>
      </w:r>
      <w:r>
        <w:rPr>
          <w:rFonts w:ascii="Times New Roman" w:hAnsi="Times New Roman" w:cs="Times New Roman"/>
          <w:sz w:val="24"/>
          <w:szCs w:val="24"/>
        </w:rPr>
        <w:t>Het college voor de kerkorde attendeert op middelen die het bestuursrecht kent</w:t>
      </w:r>
      <w:r w:rsidR="004571F0">
        <w:rPr>
          <w:rFonts w:ascii="Times New Roman" w:hAnsi="Times New Roman" w:cs="Times New Roman"/>
          <w:sz w:val="24"/>
          <w:szCs w:val="24"/>
        </w:rPr>
        <w:t xml:space="preserve">, waarover de synode zou moeten nadenken. </w:t>
      </w:r>
      <w:r w:rsidR="00D32ED5">
        <w:rPr>
          <w:rFonts w:ascii="Times New Roman" w:hAnsi="Times New Roman" w:cs="Times New Roman"/>
          <w:sz w:val="24"/>
          <w:szCs w:val="24"/>
        </w:rPr>
        <w:t xml:space="preserve">Er zijn dan twee categorieën: de herstelmiddelen en de strafmiddelen. </w:t>
      </w:r>
      <w:r>
        <w:rPr>
          <w:rFonts w:ascii="Times New Roman" w:hAnsi="Times New Roman" w:cs="Times New Roman"/>
          <w:sz w:val="24"/>
          <w:szCs w:val="24"/>
        </w:rPr>
        <w:t>Ik geef twee</w:t>
      </w:r>
      <w:r w:rsidR="00D32ED5">
        <w:rPr>
          <w:rFonts w:ascii="Times New Roman" w:hAnsi="Times New Roman" w:cs="Times New Roman"/>
          <w:sz w:val="24"/>
          <w:szCs w:val="24"/>
        </w:rPr>
        <w:t xml:space="preserve"> voorbeelden uit de eerste categorie door</w:t>
      </w:r>
      <w:r>
        <w:rPr>
          <w:rFonts w:ascii="Times New Roman" w:hAnsi="Times New Roman" w:cs="Times New Roman"/>
          <w:sz w:val="24"/>
          <w:szCs w:val="24"/>
        </w:rPr>
        <w:t xml:space="preserve">: </w:t>
      </w:r>
      <w:r w:rsidR="004571F0">
        <w:rPr>
          <w:rFonts w:ascii="Times New Roman" w:hAnsi="Times New Roman" w:cs="Times New Roman"/>
          <w:sz w:val="24"/>
          <w:szCs w:val="24"/>
        </w:rPr>
        <w:t xml:space="preserve">(1.) </w:t>
      </w:r>
      <w:r>
        <w:rPr>
          <w:rFonts w:ascii="Times New Roman" w:hAnsi="Times New Roman" w:cs="Times New Roman"/>
          <w:sz w:val="24"/>
          <w:szCs w:val="24"/>
        </w:rPr>
        <w:t xml:space="preserve">last onder bestuursdwang </w:t>
      </w:r>
      <w:r w:rsidR="00D32ED5">
        <w:rPr>
          <w:rFonts w:ascii="Times New Roman" w:hAnsi="Times New Roman" w:cs="Times New Roman"/>
          <w:sz w:val="24"/>
          <w:szCs w:val="24"/>
        </w:rPr>
        <w:t xml:space="preserve">– dan </w:t>
      </w:r>
      <w:r w:rsidR="004571F0">
        <w:rPr>
          <w:rFonts w:ascii="Times New Roman" w:hAnsi="Times New Roman" w:cs="Times New Roman"/>
          <w:sz w:val="24"/>
          <w:szCs w:val="24"/>
        </w:rPr>
        <w:t>gaat</w:t>
      </w:r>
      <w:r>
        <w:rPr>
          <w:rFonts w:ascii="Times New Roman" w:hAnsi="Times New Roman" w:cs="Times New Roman"/>
          <w:sz w:val="24"/>
          <w:szCs w:val="24"/>
        </w:rPr>
        <w:t xml:space="preserve"> een ander in de plaats van een overtreder op</w:t>
      </w:r>
      <w:r w:rsidR="004571F0">
        <w:rPr>
          <w:rFonts w:ascii="Times New Roman" w:hAnsi="Times New Roman" w:cs="Times New Roman"/>
          <w:sz w:val="24"/>
          <w:szCs w:val="24"/>
        </w:rPr>
        <w:t xml:space="preserve">treden; (2.) </w:t>
      </w:r>
      <w:r w:rsidR="00D32ED5">
        <w:rPr>
          <w:rFonts w:ascii="Times New Roman" w:hAnsi="Times New Roman" w:cs="Times New Roman"/>
          <w:sz w:val="24"/>
          <w:szCs w:val="24"/>
        </w:rPr>
        <w:t>last onder dwangsom</w:t>
      </w:r>
      <w:r>
        <w:rPr>
          <w:rFonts w:ascii="Times New Roman" w:hAnsi="Times New Roman" w:cs="Times New Roman"/>
          <w:sz w:val="24"/>
          <w:szCs w:val="24"/>
        </w:rPr>
        <w:t xml:space="preserve">. </w:t>
      </w:r>
      <w:r w:rsidR="00D32ED5">
        <w:rPr>
          <w:rFonts w:ascii="Times New Roman" w:hAnsi="Times New Roman" w:cs="Times New Roman"/>
          <w:sz w:val="24"/>
          <w:szCs w:val="24"/>
        </w:rPr>
        <w:t xml:space="preserve">Twee voorbeelden uit de tweede categorie: </w:t>
      </w:r>
      <w:r w:rsidR="004571F0">
        <w:rPr>
          <w:rFonts w:ascii="Times New Roman" w:hAnsi="Times New Roman" w:cs="Times New Roman"/>
          <w:sz w:val="24"/>
          <w:szCs w:val="24"/>
        </w:rPr>
        <w:lastRenderedPageBreak/>
        <w:t xml:space="preserve">(1.) </w:t>
      </w:r>
      <w:r w:rsidR="00D32ED5">
        <w:rPr>
          <w:rFonts w:ascii="Times New Roman" w:hAnsi="Times New Roman" w:cs="Times New Roman"/>
          <w:sz w:val="24"/>
          <w:szCs w:val="24"/>
        </w:rPr>
        <w:t>een bestuurlijke boete</w:t>
      </w:r>
      <w:r w:rsidR="004571F0">
        <w:rPr>
          <w:rFonts w:ascii="Times New Roman" w:hAnsi="Times New Roman" w:cs="Times New Roman"/>
          <w:sz w:val="24"/>
          <w:szCs w:val="24"/>
        </w:rPr>
        <w:t xml:space="preserve">; (2.) </w:t>
      </w:r>
      <w:r w:rsidR="00D32ED5">
        <w:rPr>
          <w:rFonts w:ascii="Times New Roman" w:hAnsi="Times New Roman" w:cs="Times New Roman"/>
          <w:sz w:val="24"/>
          <w:szCs w:val="24"/>
        </w:rPr>
        <w:t xml:space="preserve">een publicatie gericht op leedtoevoeging, dat wil zeggen aantasting van reputatie. </w:t>
      </w:r>
      <w:r>
        <w:rPr>
          <w:rFonts w:ascii="Times New Roman" w:hAnsi="Times New Roman" w:cs="Times New Roman"/>
          <w:sz w:val="24"/>
          <w:szCs w:val="24"/>
        </w:rPr>
        <w:t>Een</w:t>
      </w:r>
      <w:r w:rsidR="00D32ED5">
        <w:rPr>
          <w:rFonts w:ascii="Times New Roman" w:hAnsi="Times New Roman" w:cs="Times New Roman"/>
          <w:sz w:val="24"/>
          <w:szCs w:val="24"/>
        </w:rPr>
        <w:t xml:space="preserve"> belangrijke </w:t>
      </w:r>
      <w:r>
        <w:rPr>
          <w:rFonts w:ascii="Times New Roman" w:hAnsi="Times New Roman" w:cs="Times New Roman"/>
          <w:sz w:val="24"/>
          <w:szCs w:val="24"/>
        </w:rPr>
        <w:t>vraag is dan wel wie bevoegd is om dergelijke maatregelen te nemen.</w:t>
      </w:r>
      <w:r w:rsidR="004571F0">
        <w:rPr>
          <w:rFonts w:ascii="Times New Roman" w:hAnsi="Times New Roman" w:cs="Times New Roman"/>
          <w:sz w:val="24"/>
          <w:szCs w:val="24"/>
        </w:rPr>
        <w:t xml:space="preserve"> Een landelijk orgaan</w:t>
      </w:r>
      <w:r w:rsidR="00A71CC7">
        <w:rPr>
          <w:rFonts w:ascii="Times New Roman" w:hAnsi="Times New Roman" w:cs="Times New Roman"/>
          <w:sz w:val="24"/>
          <w:szCs w:val="24"/>
        </w:rPr>
        <w:t>, op aangeven van het breed moderamen</w:t>
      </w:r>
      <w:r w:rsidR="004571F0">
        <w:rPr>
          <w:rFonts w:ascii="Times New Roman" w:hAnsi="Times New Roman" w:cs="Times New Roman"/>
          <w:sz w:val="24"/>
          <w:szCs w:val="24"/>
        </w:rPr>
        <w:t>? ‘Bezwaren en Geschillen’?</w:t>
      </w:r>
    </w:p>
    <w:p w:rsidR="00CA12AF" w:rsidRDefault="00A71CC7" w:rsidP="0081548D">
      <w:pPr>
        <w:pStyle w:val="Geenafstand"/>
        <w:rPr>
          <w:rFonts w:ascii="Times New Roman" w:hAnsi="Times New Roman" w:cs="Times New Roman"/>
          <w:sz w:val="24"/>
          <w:szCs w:val="24"/>
        </w:rPr>
      </w:pPr>
      <w:r>
        <w:rPr>
          <w:rFonts w:ascii="Times New Roman" w:hAnsi="Times New Roman" w:cs="Times New Roman"/>
          <w:sz w:val="24"/>
          <w:szCs w:val="24"/>
        </w:rPr>
        <w:tab/>
        <w:t>Het college voor de kerkorde merkt op dat er in het geval van ‘een veilige gemeente’ meer op het spel staat dan interne ongehoorzaamheid. Daarom is het zeker wenselijk om na te denken over sanctiebepalingen.</w:t>
      </w:r>
    </w:p>
    <w:p w:rsidR="00A71CC7" w:rsidRDefault="00CA12AF" w:rsidP="0081548D">
      <w:pPr>
        <w:pStyle w:val="Geenafstand"/>
        <w:rPr>
          <w:rFonts w:ascii="Times New Roman" w:hAnsi="Times New Roman" w:cs="Times New Roman"/>
          <w:sz w:val="24"/>
          <w:szCs w:val="24"/>
        </w:rPr>
      </w:pPr>
      <w:r>
        <w:rPr>
          <w:rFonts w:ascii="Times New Roman" w:hAnsi="Times New Roman" w:cs="Times New Roman"/>
          <w:sz w:val="24"/>
          <w:szCs w:val="24"/>
        </w:rPr>
        <w:tab/>
      </w:r>
      <w:r w:rsidR="00DA2DD1">
        <w:rPr>
          <w:rFonts w:ascii="Times New Roman" w:hAnsi="Times New Roman" w:cs="Times New Roman"/>
          <w:sz w:val="24"/>
          <w:szCs w:val="24"/>
        </w:rPr>
        <w:t xml:space="preserve">Onlangs hebben de scriba’s van de classicale vergaderingen </w:t>
      </w:r>
      <w:r>
        <w:rPr>
          <w:rFonts w:ascii="Times New Roman" w:hAnsi="Times New Roman" w:cs="Times New Roman"/>
          <w:sz w:val="24"/>
          <w:szCs w:val="24"/>
        </w:rPr>
        <w:t xml:space="preserve">de kerkordewijzigingen </w:t>
      </w:r>
      <w:r w:rsidR="00DA2DD1">
        <w:rPr>
          <w:rFonts w:ascii="Times New Roman" w:hAnsi="Times New Roman" w:cs="Times New Roman"/>
          <w:sz w:val="24"/>
          <w:szCs w:val="24"/>
        </w:rPr>
        <w:t xml:space="preserve">inzake </w:t>
      </w:r>
      <w:r>
        <w:rPr>
          <w:rFonts w:ascii="Times New Roman" w:hAnsi="Times New Roman" w:cs="Times New Roman"/>
          <w:sz w:val="24"/>
          <w:szCs w:val="24"/>
        </w:rPr>
        <w:t xml:space="preserve">‘Veilige </w:t>
      </w:r>
      <w:r w:rsidR="00DA2DD1">
        <w:rPr>
          <w:rFonts w:ascii="Times New Roman" w:hAnsi="Times New Roman" w:cs="Times New Roman"/>
          <w:sz w:val="24"/>
          <w:szCs w:val="24"/>
        </w:rPr>
        <w:t>k</w:t>
      </w:r>
      <w:r>
        <w:rPr>
          <w:rFonts w:ascii="Times New Roman" w:hAnsi="Times New Roman" w:cs="Times New Roman"/>
          <w:sz w:val="24"/>
          <w:szCs w:val="24"/>
        </w:rPr>
        <w:t>erk’</w:t>
      </w:r>
      <w:r w:rsidR="00A71CC7">
        <w:rPr>
          <w:rFonts w:ascii="Times New Roman" w:hAnsi="Times New Roman" w:cs="Times New Roman"/>
          <w:sz w:val="24"/>
          <w:szCs w:val="24"/>
        </w:rPr>
        <w:t xml:space="preserve"> </w:t>
      </w:r>
      <w:r w:rsidR="00DA2DD1">
        <w:rPr>
          <w:rFonts w:ascii="Times New Roman" w:hAnsi="Times New Roman" w:cs="Times New Roman"/>
          <w:sz w:val="24"/>
          <w:szCs w:val="24"/>
        </w:rPr>
        <w:t xml:space="preserve">in eerste lezing ontvangen, met het verzoek die door te geleiden naar de kerkenraden. Het is de bedoeling dat de synode die in november in tweede lezing vaststelt. Van een of meer sanctiebepalingen voor kerkenraden die er niets mee doen, wordt niet gerept. Mij dunkt: dat thema vergt meer algemene bezinning. Het is goed dat het college voor de kerkorde daar op aangedrongen heeft. </w:t>
      </w:r>
    </w:p>
    <w:p w:rsidR="00A71CC7" w:rsidRPr="00A71CC7" w:rsidRDefault="00A71CC7" w:rsidP="0081548D">
      <w:pPr>
        <w:pStyle w:val="Geenafstand"/>
        <w:rPr>
          <w:rFonts w:ascii="Times New Roman" w:hAnsi="Times New Roman" w:cs="Times New Roman"/>
          <w:b/>
          <w:bCs/>
          <w:sz w:val="24"/>
          <w:szCs w:val="24"/>
        </w:rPr>
      </w:pPr>
    </w:p>
    <w:p w:rsidR="00A71CC7" w:rsidRPr="00A71CC7" w:rsidRDefault="00A71CC7" w:rsidP="0081548D">
      <w:pPr>
        <w:pStyle w:val="Geenafstand"/>
        <w:rPr>
          <w:rFonts w:ascii="Times New Roman" w:hAnsi="Times New Roman" w:cs="Times New Roman"/>
          <w:b/>
          <w:bCs/>
          <w:sz w:val="24"/>
          <w:szCs w:val="24"/>
        </w:rPr>
      </w:pPr>
      <w:r w:rsidRPr="00A71CC7">
        <w:rPr>
          <w:rFonts w:ascii="Times New Roman" w:hAnsi="Times New Roman" w:cs="Times New Roman"/>
          <w:b/>
          <w:bCs/>
          <w:sz w:val="24"/>
          <w:szCs w:val="24"/>
        </w:rPr>
        <w:t>Een dode letter</w:t>
      </w:r>
    </w:p>
    <w:p w:rsidR="00605218" w:rsidRPr="00605218" w:rsidRDefault="00CE35E3" w:rsidP="0081548D">
      <w:pPr>
        <w:pStyle w:val="Geenafstand"/>
        <w:rPr>
          <w:rFonts w:ascii="Times New Roman" w:hAnsi="Times New Roman" w:cs="Times New Roman"/>
          <w:sz w:val="24"/>
          <w:szCs w:val="24"/>
        </w:rPr>
      </w:pPr>
      <w:r>
        <w:rPr>
          <w:rFonts w:ascii="Times New Roman" w:hAnsi="Times New Roman" w:cs="Times New Roman"/>
          <w:sz w:val="24"/>
          <w:szCs w:val="24"/>
        </w:rPr>
        <w:t>Het kan niet zo zijn dat de kerkorde een dode letter</w:t>
      </w:r>
      <w:r w:rsidR="00844F50">
        <w:rPr>
          <w:rFonts w:ascii="Times New Roman" w:hAnsi="Times New Roman" w:cs="Times New Roman"/>
          <w:sz w:val="24"/>
          <w:szCs w:val="24"/>
        </w:rPr>
        <w:t xml:space="preserve"> </w:t>
      </w:r>
      <w:r>
        <w:rPr>
          <w:rFonts w:ascii="Times New Roman" w:hAnsi="Times New Roman" w:cs="Times New Roman"/>
          <w:sz w:val="24"/>
          <w:szCs w:val="24"/>
        </w:rPr>
        <w:t>is.</w:t>
      </w:r>
      <w:r w:rsidR="00844F50">
        <w:rPr>
          <w:rFonts w:ascii="Times New Roman" w:hAnsi="Times New Roman" w:cs="Times New Roman"/>
          <w:sz w:val="24"/>
          <w:szCs w:val="24"/>
        </w:rPr>
        <w:t xml:space="preserve"> </w:t>
      </w:r>
      <w:r>
        <w:rPr>
          <w:rFonts w:ascii="Times New Roman" w:hAnsi="Times New Roman" w:cs="Times New Roman"/>
          <w:sz w:val="24"/>
          <w:szCs w:val="24"/>
        </w:rPr>
        <w:t>Helaas is het zo dat de ambtsdrager die op</w:t>
      </w:r>
      <w:r w:rsidR="0009380F">
        <w:rPr>
          <w:rFonts w:ascii="Times New Roman" w:hAnsi="Times New Roman" w:cs="Times New Roman"/>
          <w:sz w:val="24"/>
          <w:szCs w:val="24"/>
        </w:rPr>
        <w:t xml:space="preserve"> het naleven van ‘normen in de kerkorde’ begint, al gauw het risico </w:t>
      </w:r>
      <w:r>
        <w:rPr>
          <w:rFonts w:ascii="Times New Roman" w:hAnsi="Times New Roman" w:cs="Times New Roman"/>
          <w:sz w:val="24"/>
          <w:szCs w:val="24"/>
        </w:rPr>
        <w:t xml:space="preserve">loopt </w:t>
      </w:r>
      <w:r w:rsidR="0009380F">
        <w:rPr>
          <w:rFonts w:ascii="Times New Roman" w:hAnsi="Times New Roman" w:cs="Times New Roman"/>
          <w:sz w:val="24"/>
          <w:szCs w:val="24"/>
        </w:rPr>
        <w:t xml:space="preserve">voor ‘formalist’, ‘letterknecht’ </w:t>
      </w:r>
      <w:r w:rsidR="0094235A">
        <w:rPr>
          <w:rFonts w:ascii="Times New Roman" w:hAnsi="Times New Roman" w:cs="Times New Roman"/>
          <w:sz w:val="24"/>
          <w:szCs w:val="24"/>
        </w:rPr>
        <w:t>of ‘m</w:t>
      </w:r>
      <w:r w:rsidR="0009380F">
        <w:rPr>
          <w:rFonts w:ascii="Times New Roman" w:hAnsi="Times New Roman" w:cs="Times New Roman"/>
          <w:sz w:val="24"/>
          <w:szCs w:val="24"/>
        </w:rPr>
        <w:t>u</w:t>
      </w:r>
      <w:r w:rsidR="0094235A">
        <w:rPr>
          <w:rFonts w:ascii="Times New Roman" w:hAnsi="Times New Roman" w:cs="Times New Roman"/>
          <w:sz w:val="24"/>
          <w:szCs w:val="24"/>
        </w:rPr>
        <w:t>ggenzifter’, ‘mierenneuker’ u</w:t>
      </w:r>
      <w:r w:rsidR="0009380F">
        <w:rPr>
          <w:rFonts w:ascii="Times New Roman" w:hAnsi="Times New Roman" w:cs="Times New Roman"/>
          <w:sz w:val="24"/>
          <w:szCs w:val="24"/>
        </w:rPr>
        <w:t>itgemaakt te worden. Dat is niet terecht. Het is nog altijd zo dat degene die in enig ambt wordt bevestigd, belooft zijn of haar taak te vervullen ‘overeenkomstig de orde van onze kerk’. Ligt daarin een tegenstelling met het werk van de Geest</w:t>
      </w:r>
      <w:r>
        <w:rPr>
          <w:rFonts w:ascii="Times New Roman" w:hAnsi="Times New Roman" w:cs="Times New Roman"/>
          <w:sz w:val="24"/>
          <w:szCs w:val="24"/>
        </w:rPr>
        <w:t xml:space="preserve">? </w:t>
      </w:r>
      <w:r w:rsidR="0009380F">
        <w:rPr>
          <w:rFonts w:ascii="Times New Roman" w:hAnsi="Times New Roman" w:cs="Times New Roman"/>
          <w:sz w:val="24"/>
          <w:szCs w:val="24"/>
        </w:rPr>
        <w:t>Ik dacht het niet</w:t>
      </w:r>
      <w:r w:rsidR="005305F4">
        <w:rPr>
          <w:rFonts w:ascii="Times New Roman" w:hAnsi="Times New Roman" w:cs="Times New Roman"/>
          <w:sz w:val="24"/>
          <w:szCs w:val="24"/>
        </w:rPr>
        <w:t xml:space="preserve">. </w:t>
      </w:r>
      <w:r w:rsidR="0009380F">
        <w:rPr>
          <w:rFonts w:ascii="Times New Roman" w:hAnsi="Times New Roman" w:cs="Times New Roman"/>
          <w:sz w:val="24"/>
          <w:szCs w:val="24"/>
        </w:rPr>
        <w:t xml:space="preserve">Ook, juist in een bevestigingsdienst wordt daar om gebeden… </w:t>
      </w:r>
      <w:r w:rsidR="00605218">
        <w:rPr>
          <w:rFonts w:ascii="Times New Roman" w:hAnsi="Times New Roman" w:cs="Times New Roman"/>
          <w:sz w:val="24"/>
          <w:szCs w:val="24"/>
        </w:rPr>
        <w:t xml:space="preserve"> </w:t>
      </w:r>
    </w:p>
    <w:p w:rsidR="00605218" w:rsidRDefault="00605218" w:rsidP="0081548D">
      <w:pPr>
        <w:pStyle w:val="Geenafstand"/>
        <w:rPr>
          <w:rFonts w:ascii="Times New Roman" w:hAnsi="Times New Roman" w:cs="Times New Roman"/>
          <w:sz w:val="24"/>
          <w:szCs w:val="24"/>
        </w:rPr>
      </w:pPr>
    </w:p>
    <w:p w:rsidR="00EE26E7" w:rsidRPr="0081548D" w:rsidRDefault="00EE26E7" w:rsidP="0081548D">
      <w:pPr>
        <w:pStyle w:val="Geenafstand"/>
        <w:rPr>
          <w:rFonts w:ascii="Times New Roman" w:hAnsi="Times New Roman" w:cs="Times New Roman"/>
          <w:sz w:val="24"/>
          <w:szCs w:val="24"/>
        </w:rPr>
      </w:pPr>
      <w:r>
        <w:rPr>
          <w:rFonts w:ascii="Times New Roman" w:hAnsi="Times New Roman" w:cs="Times New Roman"/>
          <w:sz w:val="24"/>
          <w:szCs w:val="24"/>
        </w:rPr>
        <w:tab/>
      </w:r>
    </w:p>
    <w:sectPr w:rsidR="00EE26E7" w:rsidRPr="008154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48D"/>
    <w:rsid w:val="0009380F"/>
    <w:rsid w:val="00283EA2"/>
    <w:rsid w:val="004571F0"/>
    <w:rsid w:val="00457234"/>
    <w:rsid w:val="004E20D3"/>
    <w:rsid w:val="005305F4"/>
    <w:rsid w:val="00577E48"/>
    <w:rsid w:val="00605218"/>
    <w:rsid w:val="006353C6"/>
    <w:rsid w:val="00635A40"/>
    <w:rsid w:val="00643D99"/>
    <w:rsid w:val="0081548D"/>
    <w:rsid w:val="00844F50"/>
    <w:rsid w:val="0084578B"/>
    <w:rsid w:val="0094235A"/>
    <w:rsid w:val="00950111"/>
    <w:rsid w:val="00A71CC7"/>
    <w:rsid w:val="00CA12AF"/>
    <w:rsid w:val="00CE02F8"/>
    <w:rsid w:val="00CE35E3"/>
    <w:rsid w:val="00D32ED5"/>
    <w:rsid w:val="00D51D30"/>
    <w:rsid w:val="00DA2DD1"/>
    <w:rsid w:val="00E02882"/>
    <w:rsid w:val="00E13EA6"/>
    <w:rsid w:val="00EE26E7"/>
    <w:rsid w:val="00FB21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992374-6033-4509-823E-2AEB2A234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1548D"/>
    <w:pPr>
      <w:spacing w:after="0" w:line="240" w:lineRule="auto"/>
    </w:pPr>
  </w:style>
  <w:style w:type="character" w:styleId="Hyperlink">
    <w:name w:val="Hyperlink"/>
    <w:basedOn w:val="Standaardalinea-lettertype"/>
    <w:uiPriority w:val="99"/>
    <w:semiHidden/>
    <w:unhideWhenUsed/>
    <w:rsid w:val="00577E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1083</Words>
  <Characters>5962</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Jan-Dirk</dc:creator>
  <cp:keywords/>
  <dc:description/>
  <cp:lastModifiedBy>Klaas van der Kamp</cp:lastModifiedBy>
  <cp:revision>2</cp:revision>
  <dcterms:created xsi:type="dcterms:W3CDTF">2023-06-10T07:30:00Z</dcterms:created>
  <dcterms:modified xsi:type="dcterms:W3CDTF">2023-06-10T07:30:00Z</dcterms:modified>
</cp:coreProperties>
</file>